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09EF6" w14:textId="77777777" w:rsidR="00F92421" w:rsidRDefault="00F92421" w:rsidP="00A17334">
      <w:pPr>
        <w:ind w:firstLine="2160"/>
        <w:jc w:val="both"/>
      </w:pPr>
      <w:r>
        <w:t>Bill  of Paints, Oils, &amp;c.</w:t>
      </w:r>
    </w:p>
    <w:p w14:paraId="47CF22C0" w14:textId="77777777" w:rsidR="00F92421" w:rsidRDefault="00F92421" w:rsidP="00A17334">
      <w:pPr>
        <w:jc w:val="both"/>
      </w:pPr>
      <w:r>
        <w:t>=========================================</w:t>
      </w:r>
    </w:p>
    <w:p w14:paraId="7075025A" w14:textId="77777777" w:rsidR="00F92421" w:rsidRDefault="00F92421" w:rsidP="00A17334">
      <w:pPr>
        <w:jc w:val="both"/>
      </w:pPr>
      <w:r>
        <w:t xml:space="preserve">1500     Pure White Lead  the </w:t>
      </w:r>
      <w:r>
        <w:rPr>
          <w:u w:val="single"/>
        </w:rPr>
        <w:t>Cincinnati</w:t>
      </w:r>
      <w:r>
        <w:t>, in kegs of 50. or 100</w:t>
      </w:r>
    </w:p>
    <w:p w14:paraId="53E83865" w14:textId="77777777" w:rsidR="00F92421" w:rsidRDefault="00F92421" w:rsidP="00A17334">
      <w:pPr>
        <w:ind w:firstLine="2160"/>
        <w:jc w:val="both"/>
      </w:pPr>
      <w:r>
        <w:t>Iron Hooped, mixed in Oil.</w:t>
      </w:r>
    </w:p>
    <w:p w14:paraId="0EC864B8" w14:textId="77777777" w:rsidR="00F92421" w:rsidRDefault="00F92421" w:rsidP="00A17334">
      <w:pPr>
        <w:jc w:val="both"/>
      </w:pPr>
      <w:r>
        <w:t>100 Galls  Pure Linseed oil, be careful that fish oil is not substituted,</w:t>
      </w:r>
    </w:p>
    <w:p w14:paraId="38CC9B25" w14:textId="77777777" w:rsidR="00F92421" w:rsidRDefault="00F92421" w:rsidP="00A17334">
      <w:pPr>
        <w:ind w:left="2160"/>
        <w:jc w:val="both"/>
      </w:pPr>
      <w:r>
        <w:t>which is sometimes the case.  The oil should be packed in Tin Cans about 2 Galls each</w:t>
      </w:r>
    </w:p>
    <w:p w14:paraId="1C68AC0A" w14:textId="77777777" w:rsidR="00F92421" w:rsidRDefault="00F92421" w:rsidP="00A17334">
      <w:pPr>
        <w:jc w:val="both"/>
      </w:pPr>
      <w:r>
        <w:t>25  Galls of Turpentine packed  "Do   "Do</w:t>
      </w:r>
    </w:p>
    <w:p w14:paraId="769CCE0D" w14:textId="77777777" w:rsidR="00F92421" w:rsidRDefault="00F92421" w:rsidP="00A17334">
      <w:pPr>
        <w:jc w:val="both"/>
      </w:pPr>
      <w:r>
        <w:t>1   Ranell of Putty unmixed with flour, or other spurious articles, in</w:t>
      </w:r>
    </w:p>
    <w:p w14:paraId="7899C16E" w14:textId="77777777" w:rsidR="00F92421" w:rsidRDefault="00F92421" w:rsidP="00A17334">
      <w:pPr>
        <w:ind w:firstLine="720"/>
        <w:jc w:val="both"/>
      </w:pPr>
      <w:r>
        <w:t>bladders.</w:t>
      </w:r>
    </w:p>
    <w:p w14:paraId="3D9E8AC7" w14:textId="77777777" w:rsidR="00F92421" w:rsidRDefault="00F92421" w:rsidP="00A17334">
      <w:pPr>
        <w:jc w:val="both"/>
      </w:pPr>
      <w:r>
        <w:t>20</w:t>
      </w:r>
      <w:r>
        <w:tab/>
        <w:t xml:space="preserve">  of  Lithrag</w:t>
      </w:r>
      <w:bookmarkStart w:id="0" w:name="_GoBack"/>
      <w:bookmarkEnd w:id="0"/>
    </w:p>
    <w:p w14:paraId="063ECAD7" w14:textId="77777777" w:rsidR="00F92421" w:rsidRDefault="00F92421" w:rsidP="00A17334">
      <w:pPr>
        <w:jc w:val="both"/>
      </w:pPr>
      <w:r>
        <w:t>80   half boxes 8 x 10 Glass, get the German if you can, and see that</w:t>
      </w:r>
    </w:p>
    <w:p w14:paraId="31F845B7" w14:textId="77777777" w:rsidR="00F92421" w:rsidRDefault="00F92421" w:rsidP="00A17334">
      <w:pPr>
        <w:ind w:firstLine="1440"/>
        <w:jc w:val="both"/>
      </w:pPr>
      <w:r>
        <w:t>it is well packed, and put in wagon right, on the edge.</w:t>
      </w:r>
    </w:p>
    <w:p w14:paraId="1C974C62" w14:textId="77777777" w:rsidR="00F92421" w:rsidRDefault="00F92421" w:rsidP="00A17334">
      <w:pPr>
        <w:jc w:val="both"/>
      </w:pPr>
      <w:r>
        <w:t>25 Half boxes 11 x 16 Glass     Do     Do     Do</w:t>
      </w:r>
    </w:p>
    <w:p w14:paraId="735A0957" w14:textId="77777777" w:rsidR="00F92421" w:rsidRDefault="00F92421" w:rsidP="00A17334">
      <w:pPr>
        <w:jc w:val="both"/>
      </w:pPr>
      <w:r>
        <w:t>20</w:t>
      </w:r>
      <w:r>
        <w:tab/>
        <w:t>Lamp black</w:t>
      </w:r>
    </w:p>
    <w:p w14:paraId="60254238" w14:textId="77777777" w:rsidR="00F92421" w:rsidRDefault="00F92421" w:rsidP="00A17334">
      <w:pPr>
        <w:jc w:val="both"/>
      </w:pPr>
      <w:r>
        <w:t>100</w:t>
      </w:r>
      <w:r>
        <w:tab/>
        <w:t xml:space="preserve"> Red Lead</w:t>
      </w:r>
    </w:p>
    <w:p w14:paraId="106A42AD" w14:textId="77777777" w:rsidR="00F92421" w:rsidRDefault="00F92421" w:rsidP="00A17334">
      <w:pPr>
        <w:jc w:val="both"/>
      </w:pPr>
      <w:r>
        <w:t>50  Gallons Copal  Varnish</w:t>
      </w:r>
    </w:p>
    <w:p w14:paraId="578CA2A4" w14:textId="77777777" w:rsidR="00F92421" w:rsidRDefault="00F92421" w:rsidP="00A17334">
      <w:pPr>
        <w:jc w:val="both"/>
      </w:pPr>
      <w:r>
        <w:t>20  Gallons  alcohol</w:t>
      </w:r>
    </w:p>
    <w:p w14:paraId="49484578" w14:textId="77777777" w:rsidR="00F92421" w:rsidRDefault="00F92421" w:rsidP="00A17334">
      <w:pPr>
        <w:jc w:val="both"/>
      </w:pPr>
      <w:r>
        <w:t xml:space="preserve"> 5</w:t>
      </w:r>
      <w:r>
        <w:tab/>
        <w:t>Sponges</w:t>
      </w:r>
    </w:p>
    <w:p w14:paraId="749DE8E7" w14:textId="77777777" w:rsidR="00F92421" w:rsidRDefault="00F92421" w:rsidP="00A17334">
      <w:pPr>
        <w:jc w:val="both"/>
      </w:pPr>
      <w:r>
        <w:t>20   Quire Sand Paper, Half coarse, and Half fine</w:t>
      </w:r>
    </w:p>
    <w:p w14:paraId="68FCDDBA" w14:textId="77777777" w:rsidR="00F92421" w:rsidRDefault="00F92421" w:rsidP="00A17334">
      <w:pPr>
        <w:jc w:val="both"/>
      </w:pPr>
      <w:r>
        <w:t>5   Gallon Demijohn of the very best Holland Gin</w:t>
      </w:r>
    </w:p>
    <w:p w14:paraId="47D3137E" w14:textId="77777777" w:rsidR="00F92421" w:rsidRDefault="00F92421" w:rsidP="00A17334">
      <w:pPr>
        <w:jc w:val="both"/>
      </w:pPr>
      <w:r>
        <w:t>5</w:t>
      </w:r>
      <w:r>
        <w:tab/>
        <w:t>Do</w:t>
      </w:r>
      <w:r>
        <w:tab/>
        <w:t xml:space="preserve">   Do</w:t>
      </w:r>
      <w:r>
        <w:tab/>
        <w:t>"</w:t>
      </w:r>
      <w:r>
        <w:tab/>
        <w:t>"</w:t>
      </w:r>
      <w:r>
        <w:tab/>
        <w:t>"</w:t>
      </w:r>
      <w:r>
        <w:tab/>
        <w:t>"  Jamaica Rum</w:t>
      </w:r>
    </w:p>
    <w:p w14:paraId="079FAA55" w14:textId="77777777" w:rsidR="00F92421" w:rsidRDefault="00F92421" w:rsidP="00A17334">
      <w:pPr>
        <w:jc w:val="both"/>
        <w:sectPr w:rsidR="00F92421">
          <w:pgSz w:w="12240" w:h="15840"/>
          <w:pgMar w:top="1440" w:right="1440" w:bottom="1440" w:left="1440" w:header="1440" w:footer="1440" w:gutter="0"/>
          <w:cols w:space="720"/>
          <w:noEndnote/>
        </w:sectPr>
      </w:pPr>
    </w:p>
    <w:p w14:paraId="13564564" w14:textId="77777777" w:rsidR="00F92421" w:rsidRDefault="00F92421" w:rsidP="00A17334">
      <w:pPr>
        <w:ind w:firstLine="1440"/>
        <w:jc w:val="both"/>
      </w:pPr>
      <w:r>
        <w:t>Get the Gin and Rum from Kenneth M. Kenzie on Main Street if he still keeps it, and tell him to let both be genuine if he has got them, if not get them in the next best place, that you know of, for they are intended exclusively for medicinal purposes.</w:t>
      </w:r>
    </w:p>
    <w:p w14:paraId="6FB0BDE1" w14:textId="77777777" w:rsidR="00F92421" w:rsidRDefault="00F92421" w:rsidP="00A17334">
      <w:pPr>
        <w:ind w:firstLine="720"/>
        <w:jc w:val="both"/>
      </w:pPr>
      <w:r>
        <w:t xml:space="preserve">Get the </w:t>
      </w:r>
      <w:r>
        <w:rPr>
          <w:u w:val="single"/>
        </w:rPr>
        <w:t>Linseed</w:t>
      </w:r>
      <w:r>
        <w:t xml:space="preserve"> </w:t>
      </w:r>
      <w:r>
        <w:rPr>
          <w:u w:val="single"/>
        </w:rPr>
        <w:t>Oil</w:t>
      </w:r>
      <w:r>
        <w:t xml:space="preserve"> at some Mill if you can, so as to get the genuine article unadulterated, perhaps Blow &amp; Co. would be the most likely to have it pure, but in this as in other matters, you will have to use your own judgement.</w:t>
      </w:r>
    </w:p>
    <w:p w14:paraId="6A71558D" w14:textId="77777777" w:rsidR="00FB07B3" w:rsidRDefault="00FB07B3" w:rsidP="00A17334"/>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21"/>
    <w:rsid w:val="00A17334"/>
    <w:rsid w:val="00F92421"/>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ADD0"/>
  <w15:chartTrackingRefBased/>
  <w15:docId w15:val="{EB60C764-7C5B-4942-9F45-BB0A3FFF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4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77F84-9E05-454A-92AD-DCEFB95F79ED}">
  <ds:schemaRefs>
    <ds:schemaRef ds:uri="http://schemas.microsoft.com/sharepoint/v3/contenttype/forms"/>
  </ds:schemaRefs>
</ds:datastoreItem>
</file>

<file path=customXml/itemProps2.xml><?xml version="1.0" encoding="utf-8"?>
<ds:datastoreItem xmlns:ds="http://schemas.openxmlformats.org/officeDocument/2006/customXml" ds:itemID="{8285D6C4-2976-4A43-A623-99ECF2EC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526EB-0374-423F-8E43-6D2AC1D5BE6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2019-08-02T20:48:00Z</dcterms:created>
  <dcterms:modified xsi:type="dcterms:W3CDTF">2019-09-06T21:11:00Z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