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DEE8" w14:textId="77777777" w:rsidR="00580182" w:rsidRDefault="0024028A" w:rsidP="00580182">
      <w:pPr>
        <w:ind w:firstLine="6480"/>
        <w:jc w:val="both"/>
      </w:pPr>
      <w:r>
        <w:t xml:space="preserve">G. S. L. City, July 29, 1853 </w:t>
      </w:r>
    </w:p>
    <w:p w14:paraId="0FFC63C4" w14:textId="6E522900" w:rsidR="0024028A" w:rsidRDefault="0024028A" w:rsidP="00580182">
      <w:pPr>
        <w:jc w:val="both"/>
      </w:pPr>
      <w:r>
        <w:t>Dear Brother,</w:t>
      </w:r>
    </w:p>
    <w:p w14:paraId="608C1584" w14:textId="77777777" w:rsidR="0024028A" w:rsidRDefault="0024028A" w:rsidP="00580182">
      <w:pPr>
        <w:ind w:firstLine="2160"/>
        <w:jc w:val="both"/>
      </w:pPr>
      <w:r>
        <w:t>Yours of May 31 arrived by the last mail, and I          comply with your wish to receive a few lines from you.</w:t>
      </w:r>
    </w:p>
    <w:p w14:paraId="79225572" w14:textId="77777777" w:rsidR="0024028A" w:rsidRDefault="0024028A" w:rsidP="00580182">
      <w:pPr>
        <w:ind w:firstLine="720"/>
        <w:jc w:val="both"/>
      </w:pPr>
      <w:r>
        <w:t>So far as your report of your proceedings up to the 9th of May gives a detail thereof, I feel to say that you have done well, and pray for your continuance in well doing, to the honorable and righteous fulfilling of your mission in accordance with your desires.</w:t>
      </w:r>
    </w:p>
    <w:p w14:paraId="3534F737" w14:textId="77777777" w:rsidR="0024028A" w:rsidRDefault="0024028A" w:rsidP="00580182">
      <w:pPr>
        <w:ind w:firstLine="720"/>
        <w:jc w:val="both"/>
      </w:pPr>
      <w:r>
        <w:t>Your family are well, and enjoy in common with us, tbe blessings the Lord is bestowing upon the Saints here.</w:t>
      </w:r>
    </w:p>
    <w:p w14:paraId="4BFCDC1C" w14:textId="77777777" w:rsidR="0024028A" w:rsidRDefault="0024028A" w:rsidP="00580182">
      <w:pPr>
        <w:ind w:firstLine="720"/>
        <w:jc w:val="both"/>
      </w:pPr>
      <w:r>
        <w:t>The excavation for the foundation of the Temple is nearly completed, and the Wall around the Block is progressing rapidly towards completion, though our progress is slightly impeded, for a few days on account of a scarcity of bread stuff, but our wheat harvest has began and promises to be abundant, as do all our crops, and provisions will soon again be plenty.</w:t>
      </w:r>
    </w:p>
    <w:p w14:paraId="3E9503ED" w14:textId="77777777" w:rsidR="0024028A" w:rsidRDefault="0024028A" w:rsidP="00580182">
      <w:pPr>
        <w:ind w:firstLine="720"/>
        <w:jc w:val="both"/>
      </w:pPr>
      <w:r>
        <w:t>So far as we have yet learned, our this year's immigration will be large, and are prospered on their journey.</w:t>
      </w:r>
    </w:p>
    <w:p w14:paraId="75C46832" w14:textId="77777777" w:rsidR="0024028A" w:rsidRDefault="0024028A" w:rsidP="00580182">
      <w:pPr>
        <w:ind w:firstLine="720"/>
        <w:jc w:val="both"/>
      </w:pPr>
      <w:r>
        <w:t>On the 18th inst, the Indian Walker, gave vent to his long indulged evil designs and feelings, by commencing hostilities upon the Settlement at Springville, since then the Indians have killed Alexander Keele, wounded William Jolly, Clark Roberts, and John Berry, driven off and killed a few Horses and Cattle.</w:t>
      </w:r>
      <w:bookmarkStart w:id="0" w:name="_GoBack"/>
      <w:bookmarkEnd w:id="0"/>
    </w:p>
    <w:p w14:paraId="0ADE42D9" w14:textId="77777777" w:rsidR="0024028A" w:rsidRDefault="0024028A" w:rsidP="00580182">
      <w:pPr>
        <w:ind w:firstLine="720"/>
        <w:jc w:val="both"/>
      </w:pPr>
      <w:r>
        <w:t>What length of time hostilities may continue, I am unable to say, but it will be just as long as the Lord pleases, and no longer.</w:t>
      </w:r>
    </w:p>
    <w:p w14:paraId="0BB73BE7" w14:textId="77777777" w:rsidR="0024028A" w:rsidRDefault="0024028A" w:rsidP="00580182">
      <w:pPr>
        <w:ind w:firstLine="720"/>
        <w:jc w:val="both"/>
      </w:pPr>
      <w:r>
        <w:t>Our people have killed Six Indians certain, and badly wounded 1, who is presumed to be dead . The injury to persons and property thus</w:t>
      </w:r>
    </w:p>
    <w:p w14:paraId="0F81C1D2" w14:textId="77777777" w:rsidR="0024028A" w:rsidRDefault="0024028A" w:rsidP="00580182">
      <w:pPr>
        <w:ind w:firstLine="720"/>
        <w:jc w:val="both"/>
        <w:sectPr w:rsidR="0024028A">
          <w:pgSz w:w="12240" w:h="15840"/>
          <w:pgMar w:top="1440" w:right="1440" w:bottom="1440" w:left="1440" w:header="1440" w:footer="1440" w:gutter="0"/>
          <w:cols w:space="720"/>
          <w:noEndnote/>
        </w:sectPr>
      </w:pPr>
    </w:p>
    <w:p w14:paraId="7FF551E7" w14:textId="77777777" w:rsidR="0024028A" w:rsidRDefault="0024028A" w:rsidP="00580182">
      <w:pPr>
        <w:jc w:val="both"/>
      </w:pPr>
      <w:r>
        <w:t>far  have been at Springville,</w:t>
      </w:r>
      <w:r>
        <w:tab/>
        <w:t>[?]</w:t>
      </w:r>
      <w:r>
        <w:tab/>
        <w:t xml:space="preserve">  Nephi, Manti</w:t>
      </w:r>
      <w:r>
        <w:tab/>
        <w:t xml:space="preserve">  and Pleasant Creek</w:t>
      </w:r>
    </w:p>
    <w:p w14:paraId="0154091A" w14:textId="77777777" w:rsidR="0024028A" w:rsidRDefault="0024028A" w:rsidP="00580182">
      <w:pPr>
        <w:ind w:firstLine="720"/>
        <w:jc w:val="both"/>
      </w:pPr>
      <w:r>
        <w:t>President Pierce has</w:t>
      </w:r>
      <w:r>
        <w:tab/>
      </w:r>
      <w:r>
        <w:tab/>
      </w:r>
      <w:r>
        <w:tab/>
      </w:r>
      <w:r>
        <w:tab/>
        <w:t xml:space="preserve"> of the      officers in this</w:t>
      </w:r>
    </w:p>
    <w:p w14:paraId="7950132B" w14:textId="603D7454" w:rsidR="0024028A" w:rsidRDefault="0024028A" w:rsidP="00580182">
      <w:pPr>
        <w:jc w:val="both"/>
      </w:pPr>
      <w:r>
        <w:t>Territory, with the exception of</w:t>
      </w:r>
      <w:r>
        <w:tab/>
      </w:r>
      <w:r>
        <w:tab/>
        <w:t xml:space="preserve">Holeman, Indian Agent, </w:t>
      </w:r>
      <w:r w:rsidR="005A3882">
        <w:t>&lt;</w:t>
      </w:r>
      <w:r>
        <w:t>and</w:t>
      </w:r>
      <w:r w:rsidR="005A3882">
        <w:t>&gt;</w:t>
      </w:r>
      <w:r>
        <w:t xml:space="preserve"> Edward A. Bedell of Warwaw is appointed in his place.</w:t>
      </w:r>
    </w:p>
    <w:p w14:paraId="5C07FB46" w14:textId="4761B6D4" w:rsidR="0044380C" w:rsidRDefault="0044380C" w:rsidP="00580182">
      <w:pPr>
        <w:ind w:firstLine="720"/>
        <w:jc w:val="both"/>
      </w:pPr>
      <w:r>
        <w:t xml:space="preserve">Mr. Ferris. our tax secretary left for home in the spring and his place has not yet been filled by the Government,when Ferris left </w:t>
      </w:r>
      <w:r w:rsidR="00926D90">
        <w:t>I</w:t>
      </w:r>
      <w:r>
        <w:t xml:space="preserve"> appointed Bro. Willard Richards, Secretary</w:t>
      </w:r>
    </w:p>
    <w:p w14:paraId="393FA6F0" w14:textId="77777777" w:rsidR="0044380C" w:rsidRDefault="0044380C" w:rsidP="00580182">
      <w:pPr>
        <w:ind w:firstLine="720"/>
        <w:jc w:val="both"/>
      </w:pPr>
      <w:r>
        <w:t>I do not deem it necessary to give you any particular counsel as it is your privilege to rejoice in your mission in the light of the same spirit by which I am guided, and in addition you have conveniently available the counsel of Elder S. W. Richards and other experienced Elders in England, should you at any time have occasion therefor.</w:t>
      </w:r>
    </w:p>
    <w:p w14:paraId="59F41E5A" w14:textId="77777777" w:rsidR="0044380C" w:rsidRDefault="0044380C" w:rsidP="00580182">
      <w:pPr>
        <w:ind w:firstLine="720"/>
        <w:jc w:val="both"/>
      </w:pPr>
      <w:r>
        <w:t>Praying that you may be guided to the fulfillment of your duty in an acceptable manner.</w:t>
      </w:r>
    </w:p>
    <w:p w14:paraId="053D4262" w14:textId="77777777" w:rsidR="0044380C" w:rsidRDefault="0044380C" w:rsidP="00580182">
      <w:pPr>
        <w:ind w:firstLine="2880"/>
        <w:jc w:val="both"/>
      </w:pPr>
      <w:r>
        <w:t>I Remain</w:t>
      </w:r>
    </w:p>
    <w:p w14:paraId="1A285B5B" w14:textId="77777777" w:rsidR="0044380C" w:rsidRDefault="0044380C" w:rsidP="00580182">
      <w:pPr>
        <w:tabs>
          <w:tab w:val="center" w:pos="4680"/>
        </w:tabs>
        <w:jc w:val="both"/>
      </w:pPr>
      <w:r>
        <w:tab/>
        <w:t>Your Brother in the Gospel</w:t>
      </w:r>
    </w:p>
    <w:p w14:paraId="19457CEA" w14:textId="77777777" w:rsidR="0044380C" w:rsidRDefault="0044380C" w:rsidP="00580182">
      <w:pPr>
        <w:ind w:firstLine="5040"/>
        <w:jc w:val="both"/>
      </w:pPr>
      <w:r>
        <w:t>(signed)  Brigham Young</w:t>
      </w:r>
    </w:p>
    <w:p w14:paraId="19D5E218" w14:textId="77777777" w:rsidR="0044380C" w:rsidRDefault="0044380C" w:rsidP="00580182">
      <w:pPr>
        <w:jc w:val="both"/>
      </w:pPr>
      <w:r>
        <w:t>Elder A. J. Lamoreaux</w:t>
      </w:r>
    </w:p>
    <w:p w14:paraId="3D4F7854" w14:textId="77777777" w:rsidR="0044380C" w:rsidRDefault="0044380C" w:rsidP="00580182">
      <w:pPr>
        <w:jc w:val="both"/>
      </w:pPr>
      <w:r>
        <w:t xml:space="preserve">  No 15. Wilton Street</w:t>
      </w:r>
    </w:p>
    <w:p w14:paraId="2CC7FE8A" w14:textId="77777777" w:rsidR="0044380C" w:rsidRDefault="0044380C" w:rsidP="00580182">
      <w:pPr>
        <w:ind w:firstLine="720"/>
        <w:jc w:val="both"/>
      </w:pPr>
      <w:r>
        <w:t>Liverpool</w:t>
      </w:r>
    </w:p>
    <w:p w14:paraId="0F7CCDAD" w14:textId="77777777" w:rsidR="0044380C" w:rsidRDefault="0044380C" w:rsidP="00580182">
      <w:pPr>
        <w:ind w:firstLine="720"/>
        <w:jc w:val="both"/>
      </w:pPr>
      <w:r>
        <w:t xml:space="preserve">  England</w:t>
      </w:r>
    </w:p>
    <w:p w14:paraId="41EB1BA5" w14:textId="77777777" w:rsidR="00A72F8C" w:rsidRDefault="00A72F8C" w:rsidP="00580182"/>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0C"/>
    <w:rsid w:val="0024028A"/>
    <w:rsid w:val="0044380C"/>
    <w:rsid w:val="00580182"/>
    <w:rsid w:val="005A3882"/>
    <w:rsid w:val="00926D90"/>
    <w:rsid w:val="00A049F4"/>
    <w:rsid w:val="00A7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E31C"/>
  <w15:chartTrackingRefBased/>
  <w15:docId w15:val="{86CFB1F7-0056-4E4D-B64C-FFD9AEF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80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7A3C-754A-443E-89CB-05168F8DF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6C1FC1-A202-46A4-A51A-5AA554DA9600}">
  <ds:schemaRefs>
    <ds:schemaRef ds:uri="http://schemas.microsoft.com/sharepoint/v3/contenttype/forms"/>
  </ds:schemaRefs>
</ds:datastoreItem>
</file>

<file path=customXml/itemProps3.xml><?xml version="1.0" encoding="utf-8"?>
<ds:datastoreItem xmlns:ds="http://schemas.openxmlformats.org/officeDocument/2006/customXml" ds:itemID="{9ACD6299-4B6A-4A60-BF22-6FEFCD386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2019-07-30T18:26:00Z</dcterms:created>
  <dcterms:modified xsi:type="dcterms:W3CDTF">2019-09-04T20:27:00Z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