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B725" w14:textId="77777777" w:rsidR="00DA2590" w:rsidRDefault="00DA2590" w:rsidP="00DA259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a few minutes to spare, and I wish to lay some matters before you. I will say, first, that the Lord Almighty has not the least objection in the world to our entering into the Order of Enoch. I will stand between the people and all harm in this. He has not the least objection to any man, every man, all mankind on the face of the earth turning from evil and loving and serving him with all their hearts. With regard to all those orders that the Lord has revealed, it depends upon the will and doings of the people, and we are at liberty, from this Conference, to go and build up a settlement, or we can join ourselves together in this city, do it legally—according to the laws of the land—and enter into covenant with each other by a firm agreement that we will live as a family, that we will put our property into the hands of a committee of trustees, who shall dictate the affairs of this society. If any man can bring up anything to </w:t>
      </w:r>
      <w:r>
        <w:rPr>
          <w:rStyle w:val="pagebreak"/>
          <w:rFonts w:ascii="Trebuchet MS" w:hAnsi="Trebuchet MS"/>
          <w:color w:val="000000"/>
          <w:sz w:val="21"/>
          <w:szCs w:val="21"/>
        </w:rPr>
        <w:t xml:space="preserve">[9] </w:t>
      </w:r>
      <w:r>
        <w:rPr>
          <w:rFonts w:ascii="Trebuchet MS" w:hAnsi="Trebuchet MS"/>
          <w:color w:val="000000"/>
          <w:sz w:val="21"/>
          <w:szCs w:val="21"/>
        </w:rPr>
        <w:t>prove to the contrary I am willing to hear it. But no man can do it.</w:t>
      </w:r>
    </w:p>
    <w:p w14:paraId="3D6EEB5F" w14:textId="77777777" w:rsidR="00DA2590" w:rsidRDefault="00DA2590" w:rsidP="00DA259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 Pratt has told you, in his explanations this morning, what the Lord has revealed and how he has been merciful to the people; and when we have not been willing to be Latter-day Saints altogether, but only in part, he has said, “Well, you are the best there is, and I will accept of you. I cannot get anybody else who is willing to be part Saints, and I will lead you, my people, as long as you will let me, and I will forgive you your sins this time, and I will accept part of your property if you will not give it all,” etc., all showing the kindness and forbearance of our Father in heaven; but he has not the least objection in the world to our being perfect Saints.</w:t>
      </w:r>
    </w:p>
    <w:p w14:paraId="634868B0" w14:textId="77777777" w:rsidR="00DA2590" w:rsidRDefault="00DA2590" w:rsidP="00DA259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a few things to lay before the Conference, one of which is—and I think my brethren will agree with me that this is wise and practicable—for from one to five thousand of our young and middle-aged men to turn their attention to the study of law. I would not speak lightly in the least of law, we are sustained by it; but what is called the practice of law is not always the administration of </w:t>
      </w:r>
      <w:proofErr w:type="gramStart"/>
      <w:r>
        <w:rPr>
          <w:rFonts w:ascii="Trebuchet MS" w:hAnsi="Trebuchet MS"/>
          <w:color w:val="000000"/>
          <w:sz w:val="21"/>
          <w:szCs w:val="21"/>
        </w:rPr>
        <w:t>justice, and</w:t>
      </w:r>
      <w:proofErr w:type="gramEnd"/>
      <w:r>
        <w:rPr>
          <w:rFonts w:ascii="Trebuchet MS" w:hAnsi="Trebuchet MS"/>
          <w:color w:val="000000"/>
          <w:sz w:val="21"/>
          <w:szCs w:val="21"/>
        </w:rPr>
        <w:t xml:space="preserve"> would not be so considered in many courts. How many lawyers are there who spend their time from morning till night in thinking and planning how they can get up a lawsuit against this or that man, and get his property into their possession? Men of this class are land sharks, and they are no better than highway robbers, for their practice is to deceive and take advantage of all they can. I do not say that this is the law, but this is the practice of some of its professors. The effort of such lawyers, if they are paid well, is to clear and turn loose on society the thief, perjurer and murderer. They say to the dishonest and those who are disposed to do evil, “Go and lay claim to your neighbor's property, or to that which is not your own, or commit some other act of injustice, and pay us, and we will clear you and make your claim appear just in the eye of the law;” and officers and judges too often join in the unrighteous crusades for the lawyers to wrong the just. I have been in courts and have heard lawyers quote laws that had been repealed for years, and the judge was so ignorant that he did not know it, and the lawyer would make him give a decision according to laws which no longer existed. Now, I request our brethren to go and study law, so that when they meet any of this kind of lawyers they will be able to thwart their vile plans. I do not by any means say these things of all lawyers for we have good and just men who are lawyers, and we would like to have a great many more. You go to one of the pettifogging class of lawyers, and get him to write a deed for you, and he will do it so that it can be picked to pieces by other lawyers. Employ such a man to write a deed, bond, mortgage or any instrument of writing, and his study will be to do it so that it will confound itself. This is the way that such men make business for their class. We want from one to five thousand of our brethren to go and study law.</w:t>
      </w:r>
    </w:p>
    <w:p w14:paraId="6BE50539" w14:textId="77777777" w:rsidR="00DA2590" w:rsidRDefault="00DA2590" w:rsidP="00DA259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I could get my own feelings answered I would have law in our school </w:t>
      </w:r>
      <w:proofErr w:type="gramStart"/>
      <w:r>
        <w:rPr>
          <w:rFonts w:ascii="Trebuchet MS" w:hAnsi="Trebuchet MS"/>
          <w:color w:val="000000"/>
          <w:sz w:val="21"/>
          <w:szCs w:val="21"/>
        </w:rPr>
        <w:t>books, and</w:t>
      </w:r>
      <w:proofErr w:type="gramEnd"/>
      <w:r>
        <w:rPr>
          <w:rFonts w:ascii="Trebuchet MS" w:hAnsi="Trebuchet MS"/>
          <w:color w:val="000000"/>
          <w:sz w:val="21"/>
          <w:szCs w:val="21"/>
        </w:rPr>
        <w:t xml:space="preserve"> have our youth study law at school. Then lead their minds to study the decisions and counsels of the just and the wise, and not forever be studying how to get the advantage of their neighbor. This is wisdom.</w:t>
      </w:r>
    </w:p>
    <w:p w14:paraId="4C063B04" w14:textId="77777777" w:rsidR="00DA2590" w:rsidRDefault="00DA2590" w:rsidP="00DA259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My mind is so led upon the subject brother Pratt has been speaking upon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orders that </w:t>
      </w:r>
      <w:r>
        <w:rPr>
          <w:rStyle w:val="pagebreak"/>
          <w:rFonts w:ascii="Trebuchet MS" w:hAnsi="Trebuchet MS"/>
          <w:color w:val="000000"/>
          <w:sz w:val="21"/>
          <w:szCs w:val="21"/>
        </w:rPr>
        <w:t xml:space="preserve">[10] </w:t>
      </w:r>
      <w:r>
        <w:rPr>
          <w:rFonts w:ascii="Trebuchet MS" w:hAnsi="Trebuchet MS"/>
          <w:color w:val="000000"/>
          <w:sz w:val="21"/>
          <w:szCs w:val="21"/>
        </w:rPr>
        <w:t xml:space="preserve">God has revealed that I can hardly let it alone when I am talking to the people. He said there are many rich men who are willing to do anything that the Lord requires of them. I believe this, and there is quite </w:t>
      </w:r>
      <w:proofErr w:type="gramStart"/>
      <w:r>
        <w:rPr>
          <w:rFonts w:ascii="Trebuchet MS" w:hAnsi="Trebuchet MS"/>
          <w:color w:val="000000"/>
          <w:sz w:val="21"/>
          <w:szCs w:val="21"/>
        </w:rPr>
        <w:t>a number of</w:t>
      </w:r>
      <w:proofErr w:type="gramEnd"/>
      <w:r>
        <w:rPr>
          <w:rFonts w:ascii="Trebuchet MS" w:hAnsi="Trebuchet MS"/>
          <w:color w:val="000000"/>
          <w:sz w:val="21"/>
          <w:szCs w:val="21"/>
        </w:rPr>
        <w:t xml:space="preserve"> poor men, likewise, who would like to do anything if they could only know that it was the will of the Lord. I am about to make an application of my remarks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willingness of men. But in this I shall except brother Pratt, for the simple reason that I do not know a man who is more willing to do what he is told than he is. If he is told to teach mathematics, he is willing to do it; if he is told to make books, preach the Gospel, work in a garden or tend cattle, he is willing to do it, and I know of no man more willing to do anything and everything required of him than he is. But I want to say to our willing, kind, good brethren that, so far as obeying the orders which God has revealed, I can bring the rich into line quicker than I can get many poor men who are not worth a dollar, and who do not know how to raise a breakfast tomorrow morning. I have tried </w:t>
      </w:r>
      <w:proofErr w:type="gramStart"/>
      <w:r>
        <w:rPr>
          <w:rFonts w:ascii="Trebuchet MS" w:hAnsi="Trebuchet MS"/>
          <w:color w:val="000000"/>
          <w:sz w:val="21"/>
          <w:szCs w:val="21"/>
        </w:rPr>
        <w:t>both, and</w:t>
      </w:r>
      <w:proofErr w:type="gramEnd"/>
      <w:r>
        <w:rPr>
          <w:rFonts w:ascii="Trebuchet MS" w:hAnsi="Trebuchet MS"/>
          <w:color w:val="000000"/>
          <w:sz w:val="21"/>
          <w:szCs w:val="21"/>
        </w:rPr>
        <w:t xml:space="preserve"> know. Who is there among us who came here rich? It was alluded to by brother Pratt. Look over our rich men, where are they? Who is there among the Latter-day Saints that is wealthy? When I came to this valley I was a thousand dollars in debt. I left everything. I think I got about three hundred dollars, a span of horses, and a little carriage, for all my property I left in Nauvoo. But I bought cattle, horses and wagons, and traded and borrowed and got the poor here by scores myself; and I have paid for these teams since I have been here.</w:t>
      </w:r>
    </w:p>
    <w:p w14:paraId="2612E418" w14:textId="77777777" w:rsidR="00DA2590" w:rsidRDefault="00DA2590" w:rsidP="00DA259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I got here I was in debt only about a thousand dollars for myself and family to a merchant in Winter Quarters, but I was in debt for others, and I have paid the last dime that I know anything about. When I reached here I could not pay one-tenth—I could not pay my surplus—I could not give my all—for I had nothing.</w:t>
      </w:r>
    </w:p>
    <w:p w14:paraId="3DC525D1" w14:textId="77777777" w:rsidR="00DA2590" w:rsidRDefault="00DA2590" w:rsidP="00DA259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Here is Horace S. Eldredge, he is one of our wealthy men. What did he have when he came here? Nothing that I know of, except just enough to get here with his family. William Jennings has been called a millionaire. What was he worth when </w:t>
      </w:r>
      <w:proofErr w:type="spellStart"/>
      <w:r>
        <w:rPr>
          <w:rFonts w:ascii="Trebuchet MS" w:hAnsi="Trebuchet MS"/>
          <w:color w:val="000000"/>
          <w:sz w:val="21"/>
          <w:szCs w:val="21"/>
        </w:rPr>
        <w:t>be</w:t>
      </w:r>
      <w:proofErr w:type="spellEnd"/>
      <w:r>
        <w:rPr>
          <w:rFonts w:ascii="Trebuchet MS" w:hAnsi="Trebuchet MS"/>
          <w:color w:val="000000"/>
          <w:sz w:val="21"/>
          <w:szCs w:val="21"/>
        </w:rPr>
        <w:t xml:space="preserve"> came here? He had comparatively little. Now he is one of our wealthy men. William H. Hooper is another of our wealthy men. He is worth hundreds of thousands of dollars. How much had he to pay as surplus when he came </w:t>
      </w:r>
      <w:proofErr w:type="gramStart"/>
      <w:r>
        <w:rPr>
          <w:rFonts w:ascii="Trebuchet MS" w:hAnsi="Trebuchet MS"/>
          <w:color w:val="000000"/>
          <w:sz w:val="21"/>
          <w:szCs w:val="21"/>
        </w:rPr>
        <w:t>here.</w:t>
      </w:r>
      <w:proofErr w:type="gramEnd"/>
      <w:r>
        <w:rPr>
          <w:rFonts w:ascii="Trebuchet MS" w:hAnsi="Trebuchet MS"/>
          <w:color w:val="000000"/>
          <w:sz w:val="21"/>
          <w:szCs w:val="21"/>
        </w:rPr>
        <w:t xml:space="preserve"> He could pay no surplus, for he was worth nothing; but he is now wealthy. If he had gone to California I believe he would have been poor today.</w:t>
      </w:r>
    </w:p>
    <w:p w14:paraId="4F488623" w14:textId="77777777" w:rsidR="00DA2590" w:rsidRDefault="00DA2590" w:rsidP="00DA259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any amount of property, and gold and silver in the earth and on the earth, and the Lord gives to this one and that one—the wicked as well as the righteous—to see what they will do with it, but it all belongs to him. He has handed over a goodly portion to this people, and, through our faith, patience and industry, we have made us good, comfortable homes here, and there are many who are tolerably well off, and if they were in many parts of the world they would be called wealthy. But it is not ours, and all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do is to try and find out what the Lord wants us to do with what we have in our possession, and then go and do it. If we step beyond this, or to the right or to the left, we step into an illegitimate train of business. Our legitimate business is to do what the Lord wants us to do with that </w:t>
      </w:r>
      <w:r>
        <w:rPr>
          <w:rStyle w:val="pagebreak"/>
          <w:rFonts w:ascii="Trebuchet MS" w:hAnsi="Trebuchet MS"/>
          <w:color w:val="000000"/>
          <w:sz w:val="21"/>
          <w:szCs w:val="21"/>
        </w:rPr>
        <w:t xml:space="preserve">[11] </w:t>
      </w:r>
      <w:r>
        <w:rPr>
          <w:rFonts w:ascii="Trebuchet MS" w:hAnsi="Trebuchet MS"/>
          <w:color w:val="000000"/>
          <w:sz w:val="21"/>
          <w:szCs w:val="21"/>
        </w:rPr>
        <w:t>which he bestows upon us, and dispose of it just as he dictates, whether it is to give all, one-tenth, or the surplus. I was present at the time the revelation came for the brethren to give their surplus property into the hands of the Bishops for the building up of Zion, but I never knew a man yet who had a dollar of surplus property. No matter how much one might have he wanted all he had for himself, for his children, his grandchildren, and so forth.</w:t>
      </w:r>
    </w:p>
    <w:p w14:paraId="2C4EC3EF" w14:textId="77777777" w:rsidR="00DA2590" w:rsidRDefault="00DA2590" w:rsidP="00DA259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are disposed to enter into covenant one with another, and have an agreement made according to the laws of our land, and we are disposed to put our property into the hands of trustees, and work as we are directed—eat, drink, sleep, ride, walk, talk, study, school our children, our middle-aged and our aged, and learn the arts and sciences, the laws of the Priesthood, the laws of life, anatomy, physic and anything and everything useful upon the earth, the Lord has not the least objection in the world, and would be perfectly willing for us to do it, and I should like, right well, for us to try it. I know how to start such a society, right in this city, and how to make its members rich. I would go to now, and buy out the poorest ward in this city, and then commence with men and women who have not a dollar in the world. Bring them here from England, or any part of the earth, set them down in this ward and put them to work, and in five years we would begin to enter other wards, and we would buy this house and that house, and the next house, and we would add ward to ward until we owned the whole city, every dollar's worth of property there is in it. We could do </w:t>
      </w:r>
      <w:proofErr w:type="gramStart"/>
      <w:r>
        <w:rPr>
          <w:rFonts w:ascii="Trebuchet MS" w:hAnsi="Trebuchet MS"/>
          <w:color w:val="000000"/>
          <w:sz w:val="21"/>
          <w:szCs w:val="21"/>
        </w:rPr>
        <w:t>this, and</w:t>
      </w:r>
      <w:proofErr w:type="gramEnd"/>
      <w:r>
        <w:rPr>
          <w:rFonts w:ascii="Trebuchet MS" w:hAnsi="Trebuchet MS"/>
          <w:color w:val="000000"/>
          <w:sz w:val="21"/>
          <w:szCs w:val="21"/>
        </w:rPr>
        <w:t xml:space="preserve"> let the rich go to California to get gold, and we would buy their property. Would you like to know how to do this? I can tell you in a very few words—never want a thing you cannot get, live within your means, manufacture that which you wear, and raise that which you eat. Raise every calf and lamb; raise the chickens, and have your eggs, make your butter and cheese, and always have a little to spare. The first year we raise a crop, and we have more than we want. We buy nothing, we sell a little. The next year we raise more; we buy nothing, and we sell more. In this way we could pile up the gold and silver and in twenty years a hundred families working like this could buy out their neighbors. I see men who earn four, five, ten or fifteen dollars a day and spend every dime of it. Such men spend their means foolishly, they waste it instead of taking care of it. They do not know what to do with it, and they seem to fear that it will burn their pockets, and they get rid of it. If you get a dollar, sovereign, half-eagle or eagle, and are afraid it will burn your pockets, put it into a safe. It will not burn anything there, and you will not be forced to spend, spend, spend as you do now. See our boys here, why if my boys, by the time they are twenty, have not a horse and carriage to drive of their own, they think they are very badly used, and say, “Well, I do not think father thinks much of me.” A great many things might be said on this subject that I do not want to say.</w:t>
      </w:r>
    </w:p>
    <w:p w14:paraId="64BF6BC8" w14:textId="77777777" w:rsidR="00DA2590" w:rsidRDefault="00DA2590" w:rsidP="00DA259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Brethren, we want you to turn in and study the laws of the Territory of Utah, of this city and other cities, and then the statutes of the United States, and the Constitution of the United States. Then read the decisions of the Supreme Court. I do not mean the self-styled “United States Supreme Court for the Ter</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[12] </w:t>
      </w:r>
      <w:proofErr w:type="spellStart"/>
      <w:r>
        <w:rPr>
          <w:rFonts w:ascii="Trebuchet MS" w:hAnsi="Trebuchet MS"/>
          <w:color w:val="000000"/>
          <w:sz w:val="21"/>
          <w:szCs w:val="21"/>
        </w:rPr>
        <w:t>ritory</w:t>
      </w:r>
      <w:proofErr w:type="spellEnd"/>
      <w:r>
        <w:rPr>
          <w:rFonts w:ascii="Trebuchet MS" w:hAnsi="Trebuchet MS"/>
          <w:color w:val="000000"/>
          <w:sz w:val="21"/>
          <w:szCs w:val="21"/>
        </w:rPr>
        <w:t xml:space="preserve"> of Utah;” but the United States Supreme Court that sits at Washington—the seat of government. Read up their decisions, and the decisions of the English judges and the laws of England and of other countries, and learn what they know, and then if you draw up a will, deed, mortgage or contract, do not study to deceive the man who pays you for this, but make out a writing or instrument as strong and firm as the hills, that no man can tear to pieces, and do your business honestly and uprightly, in the fear of God and with the love of truth in your heart. The lawyer that will take this course will live and swim, while the poor, miserable, dishonest schemers will sink and go down. We live by law, and I only condemn those among the lawyers who are eternally seeking to take advantage of their neighbors.</w:t>
      </w:r>
    </w:p>
    <w:p w14:paraId="1E96CE32" w14:textId="77777777" w:rsidR="00DA2590" w:rsidRDefault="00DA2590" w:rsidP="00DA259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we will </w:t>
      </w:r>
      <w:proofErr w:type="gramStart"/>
      <w:r>
        <w:rPr>
          <w:rFonts w:ascii="Trebuchet MS" w:hAnsi="Trebuchet MS"/>
          <w:color w:val="000000"/>
          <w:sz w:val="21"/>
          <w:szCs w:val="21"/>
        </w:rPr>
        <w:t>close, and</w:t>
      </w:r>
      <w:proofErr w:type="gramEnd"/>
      <w:r>
        <w:rPr>
          <w:rFonts w:ascii="Trebuchet MS" w:hAnsi="Trebuchet MS"/>
          <w:color w:val="000000"/>
          <w:sz w:val="21"/>
          <w:szCs w:val="21"/>
        </w:rPr>
        <w:t xml:space="preserve"> adjourn until 2 o'clock this afternoon.</w:t>
      </w:r>
    </w:p>
    <w:p w14:paraId="1A711548" w14:textId="77777777" w:rsidR="000C663D" w:rsidRDefault="000C663D">
      <w:bookmarkStart w:id="0" w:name="_GoBack"/>
      <w:bookmarkEnd w:id="0"/>
    </w:p>
    <w:sectPr w:rsidR="000C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90"/>
    <w:rsid w:val="000C663D"/>
    <w:rsid w:val="00DA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AE1C"/>
  <w15:chartTrackingRefBased/>
  <w15:docId w15:val="{DA99E16E-79C2-4EC5-A891-2CDCF26C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A2590"/>
  </w:style>
  <w:style w:type="character" w:customStyle="1" w:styleId="hyphen">
    <w:name w:val="hyphen"/>
    <w:basedOn w:val="DefaultParagraphFont"/>
    <w:rsid w:val="00DA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2019-07-08T20:46:00Z</dcterms:created>
  <dcterms:modified xsi:type="dcterms:W3CDTF">2019-07-08T20:47:00Z</dcterms:modified>
</cp:coreProperties>
</file>