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44C" w:rsidRDefault="0053344C" w:rsidP="0053344C">
      <w:pPr>
        <w:pStyle w:val="NormalWeb"/>
        <w:ind w:firstLine="5760"/>
        <w:jc w:val="both"/>
      </w:pPr>
      <w:r>
        <w:t xml:space="preserve">Great Salt Lake </w:t>
      </w:r>
      <w:proofErr w:type="gramStart"/>
      <w:r>
        <w:t>City  Jan</w:t>
      </w:r>
      <w:proofErr w:type="gramEnd"/>
      <w:r>
        <w:t xml:space="preserve"> 5. 1852</w:t>
      </w:r>
    </w:p>
    <w:p w:rsidR="0053344C" w:rsidRDefault="0053344C" w:rsidP="0053344C">
      <w:pPr>
        <w:pStyle w:val="NormalWeb"/>
        <w:jc w:val="both"/>
      </w:pPr>
      <w:r>
        <w:t>Dear Brother.</w:t>
      </w:r>
    </w:p>
    <w:p w:rsidR="0053344C" w:rsidRDefault="0053344C" w:rsidP="0053344C">
      <w:pPr>
        <w:pStyle w:val="NormalWeb"/>
        <w:ind w:firstLine="1440"/>
        <w:jc w:val="both"/>
      </w:pPr>
      <w:r>
        <w:t>I have just received your letter in relation to James Wolsey and Sarah Fifield.</w:t>
      </w:r>
    </w:p>
    <w:p w:rsidR="0053344C" w:rsidRDefault="0053344C" w:rsidP="0053344C">
      <w:pPr>
        <w:pStyle w:val="NormalWeb"/>
        <w:ind w:firstLine="720"/>
        <w:jc w:val="both"/>
      </w:pPr>
      <w:r>
        <w:t xml:space="preserve">I do not care about saying much about it.  I think that he is about of as little account as any one she could pick up, and probably but a very little time would elapse before they would want to separate if they should marry.  The property of the </w:t>
      </w:r>
      <w:proofErr w:type="spellStart"/>
      <w:r>
        <w:t>childreh</w:t>
      </w:r>
      <w:proofErr w:type="spellEnd"/>
      <w:r>
        <w:t xml:space="preserve">, require that           you have a guardian care over; as they should not be permitted to squander it.  I do not feel willing to give any permission to them, but think they had better wait awhile, and prove </w:t>
      </w:r>
      <w:proofErr w:type="spellStart"/>
      <w:r>
        <w:t>themseives</w:t>
      </w:r>
      <w:proofErr w:type="spellEnd"/>
      <w:r>
        <w:t xml:space="preserve">; if </w:t>
      </w:r>
      <w:proofErr w:type="gramStart"/>
      <w:r>
        <w:t>so</w:t>
      </w:r>
      <w:proofErr w:type="gramEnd"/>
      <w:r>
        <w:t xml:space="preserve"> be there is </w:t>
      </w:r>
      <w:proofErr w:type="spellStart"/>
      <w:r>
        <w:t>any thing</w:t>
      </w:r>
      <w:proofErr w:type="spellEnd"/>
      <w:r>
        <w:t xml:space="preserve"> in them, than to make covenants probably to be broken, and disregarded, so soon as the property was gone, or some other fancy shall attract his attention.</w:t>
      </w:r>
    </w:p>
    <w:p w:rsidR="0053344C" w:rsidRDefault="0053344C" w:rsidP="0053344C">
      <w:pPr>
        <w:pStyle w:val="NormalWeb"/>
        <w:ind w:firstLine="720"/>
        <w:jc w:val="both"/>
      </w:pPr>
      <w:r>
        <w:t>Bro: Birch wishes to give you a credit for wheat which                 of him through the tithing the first year you come in, and                  you owed $200. for twenty bushels that had been received</w:t>
      </w:r>
    </w:p>
    <w:p w:rsidR="0053344C" w:rsidRDefault="0053344C" w:rsidP="0053344C">
      <w:pPr>
        <w:pStyle w:val="NormalWeb"/>
        <w:jc w:val="both"/>
      </w:pPr>
      <w:r>
        <w:t xml:space="preserve">you $2.00 per bush: for the wheat and no </w:t>
      </w:r>
      <w:proofErr w:type="gramStart"/>
      <w:r>
        <w:t>more,   </w:t>
      </w:r>
      <w:proofErr w:type="gramEnd"/>
      <w:r>
        <w:t>        although</w:t>
      </w:r>
    </w:p>
    <w:p w:rsidR="0053344C" w:rsidRDefault="0053344C" w:rsidP="0053344C">
      <w:pPr>
        <w:pStyle w:val="NormalWeb"/>
        <w:ind w:firstLine="1440"/>
        <w:jc w:val="both"/>
      </w:pPr>
      <w:r>
        <w:t xml:space="preserve">was your own proposition, but </w:t>
      </w:r>
      <w:proofErr w:type="gramStart"/>
      <w:r>
        <w:t>we</w:t>
      </w:r>
      <w:proofErr w:type="gramEnd"/>
    </w:p>
    <w:p w:rsidR="0053344C" w:rsidRDefault="0053344C" w:rsidP="0053344C">
      <w:pPr>
        <w:pStyle w:val="NormalWeb"/>
        <w:jc w:val="both"/>
      </w:pPr>
      <w:proofErr w:type="gramStart"/>
      <w:r>
        <w:t>settle up</w:t>
      </w:r>
      <w:proofErr w:type="gramEnd"/>
      <w:r>
        <w:t xml:space="preserve"> than we anticipate, therefore we [?] $60 suffice, and about it.</w:t>
      </w:r>
    </w:p>
    <w:p w:rsidR="0053344C" w:rsidRDefault="0053344C" w:rsidP="0053344C">
      <w:pPr>
        <w:pStyle w:val="NormalWeb"/>
        <w:ind w:left="720" w:firstLine="720"/>
        <w:jc w:val="both"/>
      </w:pPr>
      <w:r>
        <w:t>I am as ever your friend and brother in the Gospel of salvation.</w:t>
      </w:r>
    </w:p>
    <w:p w:rsidR="0053344C" w:rsidRDefault="0053344C" w:rsidP="0053344C">
      <w:pPr>
        <w:pStyle w:val="NormalWeb"/>
        <w:jc w:val="both"/>
      </w:pPr>
    </w:p>
    <w:p w:rsidR="0053344C" w:rsidRDefault="0053344C" w:rsidP="0053344C">
      <w:pPr>
        <w:pStyle w:val="NormalWeb"/>
        <w:ind w:firstLine="3600"/>
        <w:jc w:val="both"/>
      </w:pPr>
      <w:r>
        <w:t>          Brigham Young</w:t>
      </w:r>
    </w:p>
    <w:p w:rsidR="0053344C" w:rsidRDefault="0053344C" w:rsidP="0053344C">
      <w:pPr>
        <w:pStyle w:val="NormalWeb"/>
        <w:jc w:val="both"/>
      </w:pPr>
      <w:r>
        <w:t>to Bishop Isaac Clark</w:t>
      </w:r>
    </w:p>
    <w:p w:rsidR="0053344C" w:rsidRDefault="0053344C" w:rsidP="0053344C">
      <w:pPr>
        <w:pStyle w:val="NormalWeb"/>
        <w:ind w:firstLine="720"/>
        <w:jc w:val="both"/>
      </w:pPr>
      <w:r>
        <w:t>Ogden City. Weber C</w:t>
      </w:r>
      <w:r>
        <w:rPr>
          <w:vertAlign w:val="superscript"/>
        </w:rPr>
        <w:t>o</w:t>
      </w:r>
      <w:r>
        <w:t>.</w:t>
      </w:r>
    </w:p>
    <w:p w:rsidR="00B06913" w:rsidRDefault="00B06913">
      <w:bookmarkStart w:id="0" w:name="_GoBack"/>
      <w:bookmarkEnd w:id="0"/>
    </w:p>
    <w:sectPr w:rsidR="00B06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4C"/>
    <w:rsid w:val="0053344C"/>
    <w:rsid w:val="00B0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BAED5-1FCB-430D-8560-DCF018BA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6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2019-07-18T20:45:00Z</dcterms:created>
  <dcterms:modified xsi:type="dcterms:W3CDTF">2019-07-18T20:45:00Z</dcterms:modified>
</cp:coreProperties>
</file>