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3C2E" w14:textId="77777777" w:rsidR="00777E39" w:rsidRDefault="00777E39" w:rsidP="002C414B">
      <w:pPr>
        <w:ind w:left="2160" w:firstLine="2880"/>
        <w:jc w:val="both"/>
      </w:pPr>
      <w:r>
        <w:t xml:space="preserve">Great Salt Lake City Feby 23rd 1854. </w:t>
      </w:r>
    </w:p>
    <w:p w14:paraId="2CA07054" w14:textId="77777777" w:rsidR="00777E39" w:rsidRDefault="00777E39" w:rsidP="002C414B">
      <w:pPr>
        <w:jc w:val="both"/>
      </w:pPr>
      <w:r>
        <w:t>Bros. David Moore &amp;</w:t>
      </w:r>
    </w:p>
    <w:p w14:paraId="22020229" w14:textId="77777777" w:rsidR="00777E39" w:rsidRDefault="00777E39" w:rsidP="002C414B">
      <w:pPr>
        <w:ind w:firstLine="720"/>
        <w:jc w:val="both"/>
      </w:pPr>
      <w:r>
        <w:t>Joseph W. Young.</w:t>
      </w:r>
    </w:p>
    <w:p w14:paraId="4219A8D9" w14:textId="77777777" w:rsidR="00777E39" w:rsidRDefault="00777E39" w:rsidP="002C414B">
      <w:pPr>
        <w:ind w:firstLine="2880"/>
        <w:jc w:val="both"/>
      </w:pPr>
      <w:r>
        <w:t>I reply to yours of the 19th inst, that it will fully accord with my feelings for bro. David Moore to administer on the estate of the late Isaac Clark, and take the guardianship of his family in compliance with his request, and certainly it should meet the approbation of all the parties concerned to comply with the expressed and reasonable wishe</w:t>
      </w:r>
      <w:bookmarkStart w:id="0" w:name="_GoBack"/>
      <w:bookmarkEnd w:id="0"/>
      <w:r>
        <w:t>s of the departed.</w:t>
      </w:r>
    </w:p>
    <w:p w14:paraId="6D6F7162" w14:textId="77777777" w:rsidR="00777E39" w:rsidRDefault="00777E39" w:rsidP="002C414B">
      <w:pPr>
        <w:ind w:firstLine="720"/>
        <w:jc w:val="both"/>
      </w:pPr>
      <w:r>
        <w:t>As to the Tithing Books, left by bro. Clark, I wish to have Bishop Browning audit, and Settle them, and when that is done, send them to the General Tithing Office in this City.  Please say to Bishop Browning, that I wish him to take other books, in which to keep account of his Acts, and doings in the bishopric.</w:t>
      </w:r>
    </w:p>
    <w:p w14:paraId="10C24C5D" w14:textId="013D7974" w:rsidR="00777E39" w:rsidRDefault="00777E39" w:rsidP="002C414B">
      <w:pPr>
        <w:ind w:firstLine="720"/>
        <w:jc w:val="both"/>
      </w:pPr>
      <w:r>
        <w:t>Praying for your prosperity and welfare in the pathway of all</w:t>
      </w:r>
      <w:r w:rsidR="002C414B">
        <w:t xml:space="preserve"> </w:t>
      </w:r>
      <w:r>
        <w:t>truth,</w:t>
      </w:r>
    </w:p>
    <w:p w14:paraId="08F849D4" w14:textId="2E691136" w:rsidR="00777E39" w:rsidRDefault="00777E39" w:rsidP="002C414B">
      <w:pPr>
        <w:ind w:firstLine="4320"/>
        <w:jc w:val="both"/>
      </w:pPr>
      <w:r>
        <w:t>I remain your brother in the Covenant.</w:t>
      </w:r>
    </w:p>
    <w:p w14:paraId="0FC615B2" w14:textId="77777777" w:rsidR="002C414B" w:rsidRDefault="002C414B" w:rsidP="002C414B">
      <w:pPr>
        <w:ind w:firstLine="4320"/>
        <w:jc w:val="both"/>
      </w:pPr>
    </w:p>
    <w:p w14:paraId="38350CC7" w14:textId="77777777" w:rsidR="00777E39" w:rsidRDefault="00777E39" w:rsidP="002C414B">
      <w:pPr>
        <w:ind w:firstLine="5760"/>
        <w:jc w:val="both"/>
      </w:pPr>
      <w:r>
        <w:t>Brigham Young</w:t>
      </w:r>
    </w:p>
    <w:p w14:paraId="66380210" w14:textId="77777777" w:rsidR="005278B6" w:rsidRDefault="005278B6" w:rsidP="002C414B"/>
    <w:sectPr w:rsidR="0052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39"/>
    <w:rsid w:val="002C414B"/>
    <w:rsid w:val="005278B6"/>
    <w:rsid w:val="0077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6F8A"/>
  <w15:chartTrackingRefBased/>
  <w15:docId w15:val="{C457241D-4263-4B1F-BF53-29CDD83A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E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A3D26-0BE5-4962-8BD6-CEBEB90AD4E7}">
  <ds:schemaRefs>
    <ds:schemaRef ds:uri="http://schemas.microsoft.com/sharepoint/v3/contenttype/forms"/>
  </ds:schemaRefs>
</ds:datastoreItem>
</file>

<file path=customXml/itemProps2.xml><?xml version="1.0" encoding="utf-8"?>
<ds:datastoreItem xmlns:ds="http://schemas.openxmlformats.org/officeDocument/2006/customXml" ds:itemID="{40A7541B-2B91-43D6-97C8-1F5671356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1C2D5-E277-4015-A896-E8786CF4BDB8}">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2019-08-05T19:01:00Z</dcterms:created>
  <dcterms:modified xsi:type="dcterms:W3CDTF">2019-09-11T20:31:00Z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