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BFE52" w14:textId="6ACEE852" w:rsidR="008A0C5A" w:rsidRDefault="008A0C5A" w:rsidP="000037E3">
      <w:pPr>
        <w:ind w:firstLine="5760"/>
        <w:jc w:val="both"/>
      </w:pPr>
      <w:r>
        <w:t>Great Salt Lake City</w:t>
      </w:r>
    </w:p>
    <w:p w14:paraId="6C884A61" w14:textId="77777777" w:rsidR="008A0C5A" w:rsidRDefault="008A0C5A" w:rsidP="000037E3">
      <w:pPr>
        <w:ind w:firstLine="7200"/>
        <w:jc w:val="both"/>
      </w:pPr>
      <w:r>
        <w:t>Dec. 29th 1854</w:t>
      </w:r>
    </w:p>
    <w:p w14:paraId="439A6D17" w14:textId="77777777" w:rsidR="008A0C5A" w:rsidRDefault="008A0C5A" w:rsidP="000037E3">
      <w:pPr>
        <w:jc w:val="both"/>
      </w:pPr>
      <w:r>
        <w:t>Hon.</w:t>
      </w:r>
    </w:p>
    <w:p w14:paraId="1657DCF5" w14:textId="1977843C" w:rsidR="008A0C5A" w:rsidRDefault="000037E3" w:rsidP="000037E3">
      <w:pPr>
        <w:jc w:val="both"/>
      </w:pPr>
      <w:r>
        <w:t xml:space="preserve">     </w:t>
      </w:r>
      <w:r w:rsidR="008A0C5A">
        <w:t>A. W. Babbitt</w:t>
      </w:r>
      <w:bookmarkStart w:id="0" w:name="_GoBack"/>
      <w:bookmarkEnd w:id="0"/>
    </w:p>
    <w:p w14:paraId="43C44F10" w14:textId="77777777" w:rsidR="008A0C5A" w:rsidRDefault="008A0C5A" w:rsidP="000037E3">
      <w:pPr>
        <w:jc w:val="both"/>
      </w:pPr>
      <w:r>
        <w:t xml:space="preserve">     Sec</w:t>
      </w:r>
      <w:r>
        <w:tab/>
        <w:t xml:space="preserve"> Utah   Territory</w:t>
      </w:r>
    </w:p>
    <w:p w14:paraId="5D19EB28" w14:textId="77777777" w:rsidR="008A0C5A" w:rsidRDefault="008A0C5A" w:rsidP="000037E3">
      <w:pPr>
        <w:ind w:firstLine="2880"/>
        <w:jc w:val="both"/>
      </w:pPr>
      <w:r>
        <w:t>Sir</w:t>
      </w:r>
    </w:p>
    <w:p w14:paraId="465F4F46" w14:textId="77777777" w:rsidR="008A0C5A" w:rsidRDefault="008A0C5A" w:rsidP="000037E3">
      <w:pPr>
        <w:jc w:val="both"/>
      </w:pPr>
    </w:p>
    <w:p w14:paraId="5170FFEE" w14:textId="77777777" w:rsidR="008A0C5A" w:rsidRDefault="008A0C5A" w:rsidP="000037E3">
      <w:pPr>
        <w:ind w:firstLine="2880"/>
        <w:jc w:val="both"/>
      </w:pPr>
      <w:r>
        <w:t>the mail                 to day, and found that the account &amp;c                     Secretary A. W. Babbitt &amp; Feramorz Little is nearly completed      On examining the contract together with the drawings it is quite plain that the said Little has done much more than to fill his contract.  It is clear there was a mistake in staking out the walls; they should have been staked out 8 by 10 rods, but were staked out 10 by 14 rods thereby adding 10 rods of Extra width [?] as per following bill</w:t>
      </w:r>
    </w:p>
    <w:p w14:paraId="77171C95" w14:textId="07DCA990" w:rsidR="008A0C5A" w:rsidRDefault="008A0C5A" w:rsidP="000037E3">
      <w:pPr>
        <w:ind w:firstLine="720"/>
        <w:jc w:val="both"/>
      </w:pPr>
      <w:r>
        <w:t xml:space="preserve">   </w:t>
      </w:r>
      <w:r w:rsidR="00E14550">
        <w:tab/>
      </w:r>
      <w:r w:rsidR="00E14550">
        <w:tab/>
      </w:r>
      <w:r>
        <w:t>Excavating 117 1/3  Yards @    at   50 cts  per yard    55.20</w:t>
      </w:r>
    </w:p>
    <w:p w14:paraId="4CB07923" w14:textId="55DA0604" w:rsidR="008A0C5A" w:rsidRDefault="008A0C5A" w:rsidP="000037E3">
      <w:pPr>
        <w:ind w:firstLine="720"/>
        <w:jc w:val="both"/>
      </w:pPr>
      <w:r>
        <w:t xml:space="preserve">              </w:t>
      </w:r>
      <w:r w:rsidR="00E14550">
        <w:tab/>
      </w:r>
      <w:r w:rsidR="00E14550">
        <w:tab/>
      </w:r>
      <w:r>
        <w:t>120 Perch of Stone</w:t>
      </w:r>
      <w:r>
        <w:tab/>
      </w:r>
      <w:r>
        <w:tab/>
      </w:r>
      <w:r>
        <w:tab/>
        <w:t xml:space="preserve">            390.00</w:t>
      </w:r>
    </w:p>
    <w:p w14:paraId="29241B0B" w14:textId="311D68C2" w:rsidR="008A0C5A" w:rsidRDefault="008A0C5A" w:rsidP="000037E3">
      <w:pPr>
        <w:ind w:firstLine="2160"/>
        <w:jc w:val="both"/>
      </w:pPr>
      <w:r>
        <w:t>25,244 Adobies</w:t>
      </w:r>
      <w:r>
        <w:tab/>
        <w:t xml:space="preserve">  @  .70</w:t>
      </w:r>
      <w:r>
        <w:tab/>
      </w:r>
      <w:r>
        <w:tab/>
      </w:r>
      <w:r>
        <w:tab/>
        <w:t>684.00</w:t>
      </w:r>
    </w:p>
    <w:p w14:paraId="692E3AFA" w14:textId="60105E6C" w:rsidR="008A0C5A" w:rsidRDefault="008A0C5A" w:rsidP="000037E3">
      <w:pPr>
        <w:ind w:firstLine="1440"/>
        <w:jc w:val="both"/>
      </w:pPr>
      <w:r>
        <w:t>Lumber, Nails &amp;c, &amp; Carpenter work</w:t>
      </w:r>
      <w:r>
        <w:tab/>
      </w:r>
      <w:r>
        <w:tab/>
      </w:r>
      <w:r w:rsidR="00B524C7">
        <w:t xml:space="preserve">      </w:t>
      </w:r>
      <w:r>
        <w:t xml:space="preserve"> </w:t>
      </w:r>
      <w:r>
        <w:rPr>
          <w:u w:val="single"/>
        </w:rPr>
        <w:t xml:space="preserve">       98.00</w:t>
      </w:r>
    </w:p>
    <w:p w14:paraId="2D997BB0" w14:textId="3F477CA4" w:rsidR="008A0C5A" w:rsidRDefault="008A0C5A" w:rsidP="000037E3">
      <w:pPr>
        <w:ind w:firstLine="6480"/>
        <w:jc w:val="both"/>
      </w:pPr>
      <w:r>
        <w:t xml:space="preserve">  $  1, [?]08.[?]</w:t>
      </w:r>
    </w:p>
    <w:p w14:paraId="742AD3DE" w14:textId="77777777" w:rsidR="008A0C5A" w:rsidRDefault="008A0C5A" w:rsidP="000037E3">
      <w:pPr>
        <w:jc w:val="both"/>
      </w:pPr>
    </w:p>
    <w:p w14:paraId="2A0EF00C" w14:textId="77777777" w:rsidR="008A0C5A" w:rsidRDefault="008A0C5A" w:rsidP="000037E3">
      <w:pPr>
        <w:jc w:val="both"/>
      </w:pPr>
      <w:r>
        <w:t>The outer corral is up together with the basement walls of House.  I estimate them at $500.00</w:t>
      </w:r>
    </w:p>
    <w:p w14:paraId="1A1BD4B4" w14:textId="77777777" w:rsidR="008A0C5A" w:rsidRDefault="008A0C5A" w:rsidP="000037E3">
      <w:pPr>
        <w:jc w:val="both"/>
      </w:pPr>
    </w:p>
    <w:p w14:paraId="38BBB6C9" w14:textId="3B2CC355" w:rsidR="008A0C5A" w:rsidRDefault="008A0C5A" w:rsidP="000037E3">
      <w:pPr>
        <w:ind w:firstLine="4320"/>
        <w:jc w:val="both"/>
      </w:pPr>
      <w:r>
        <w:t xml:space="preserve">   E. </w:t>
      </w:r>
      <w:r w:rsidR="00B214D8">
        <w:t>O</w:t>
      </w:r>
      <w:r>
        <w:t xml:space="preserve">. Angell  </w:t>
      </w:r>
      <w:r w:rsidR="00B214D8">
        <w:t xml:space="preserve">   </w:t>
      </w:r>
      <w:r>
        <w:t xml:space="preserve"> Architect</w:t>
      </w:r>
    </w:p>
    <w:p w14:paraId="14601C1B" w14:textId="77777777" w:rsidR="00BE32A1" w:rsidRDefault="00BE32A1" w:rsidP="000037E3"/>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5A"/>
    <w:rsid w:val="000037E3"/>
    <w:rsid w:val="008A0C5A"/>
    <w:rsid w:val="00B214D8"/>
    <w:rsid w:val="00B524C7"/>
    <w:rsid w:val="00BE32A1"/>
    <w:rsid w:val="00E1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013E"/>
  <w15:chartTrackingRefBased/>
  <w15:docId w15:val="{DF2DC6DD-0370-469A-9A4C-B772AA26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C5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9424D-8D5E-481A-ABE7-634A85A61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21901-6882-4028-B5D1-0CE1D7477F9B}">
  <ds:schemaRefs>
    <ds:schemaRef ds:uri="http://schemas.microsoft.com/sharepoint/v3/contenttype/forms"/>
  </ds:schemaRefs>
</ds:datastoreItem>
</file>

<file path=customXml/itemProps3.xml><?xml version="1.0" encoding="utf-8"?>
<ds:datastoreItem xmlns:ds="http://schemas.openxmlformats.org/officeDocument/2006/customXml" ds:itemID="{9205548F-7E5D-4E8B-93EC-1F30B96AEA1E}">
  <ds:schemaRefs>
    <ds:schemaRef ds:uri="http://purl.org/dc/elements/1.1/"/>
    <ds:schemaRef ds:uri="http://schemas.microsoft.com/office/2006/metadata/propertie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2019-08-06T20:13:00Z</dcterms:created>
  <dcterms:modified xsi:type="dcterms:W3CDTF">2019-09-18T21:43:00Z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