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50C" w:rsidRDefault="0034150C" w:rsidP="0034150C">
      <w:pPr>
        <w:pStyle w:val="NormalWeb"/>
        <w:ind w:left="720" w:firstLine="4320"/>
        <w:jc w:val="both"/>
      </w:pPr>
      <w:r>
        <w:t>Great Salt Lake City. Nov 25th</w:t>
      </w:r>
      <w:proofErr w:type="gramStart"/>
      <w:r>
        <w:t xml:space="preserve"> 1852</w:t>
      </w:r>
      <w:proofErr w:type="gramEnd"/>
      <w:r>
        <w:t>.</w:t>
      </w:r>
    </w:p>
    <w:p w:rsidR="0034150C" w:rsidRDefault="0034150C" w:rsidP="0034150C">
      <w:pPr>
        <w:pStyle w:val="NormalWeb"/>
        <w:jc w:val="both"/>
      </w:pPr>
      <w:r>
        <w:t> To Albert G. Fellows</w:t>
      </w:r>
    </w:p>
    <w:p w:rsidR="0034150C" w:rsidRDefault="0034150C" w:rsidP="0034150C">
      <w:pPr>
        <w:pStyle w:val="NormalWeb"/>
        <w:ind w:firstLine="720"/>
        <w:jc w:val="both"/>
      </w:pPr>
      <w:r>
        <w:t>Dear Brother.</w:t>
      </w:r>
    </w:p>
    <w:p w:rsidR="0034150C" w:rsidRDefault="0034150C" w:rsidP="0034150C">
      <w:pPr>
        <w:pStyle w:val="NormalWeb"/>
        <w:ind w:firstLine="1440"/>
        <w:jc w:val="both"/>
      </w:pPr>
      <w:r>
        <w:t>Enclosed please find "Agricultural Circular," a few copies of which have been forwarded to President Young, by Thomas Eubank Commissioner of Patents, Patent Office, Washington City.  The Circular explains the object for which it is sent, and I            that it is requested that the information sought      may be forwarded as soon as convenient; as it is desired to have out the Patent Office Report before the adjourning of Congress    that the          of the Members may become available for          distribution</w:t>
      </w:r>
    </w:p>
    <w:p w:rsidR="0034150C" w:rsidRDefault="0034150C" w:rsidP="0034150C">
      <w:pPr>
        <w:pStyle w:val="NormalWeb"/>
        <w:ind w:firstLine="720"/>
        <w:jc w:val="both"/>
      </w:pPr>
      <w:r>
        <w:t>I am requested by the President,</w:t>
      </w:r>
    </w:p>
    <w:p w:rsidR="0034150C" w:rsidRDefault="0034150C" w:rsidP="0034150C">
      <w:pPr>
        <w:pStyle w:val="NormalWeb"/>
        <w:jc w:val="both"/>
      </w:pPr>
      <w:r>
        <w:t>you to furnish such information as                 in your power in relation to</w:t>
      </w:r>
    </w:p>
    <w:p w:rsidR="0034150C" w:rsidRDefault="0034150C" w:rsidP="0034150C">
      <w:pPr>
        <w:pStyle w:val="NormalWeb"/>
        <w:jc w:val="both"/>
      </w:pPr>
      <w:r>
        <w:t>the subject matter enquired of therein or any item of a similar kind which</w:t>
      </w:r>
    </w:p>
    <w:p w:rsidR="0034150C" w:rsidRDefault="0034150C" w:rsidP="0034150C">
      <w:pPr>
        <w:pStyle w:val="NormalWeb"/>
        <w:jc w:val="both"/>
      </w:pPr>
      <w:r>
        <w:t xml:space="preserve">is, or may be of any general interest, </w:t>
      </w:r>
      <w:proofErr w:type="gramStart"/>
      <w:r>
        <w:t>and  report</w:t>
      </w:r>
      <w:proofErr w:type="gramEnd"/>
      <w:r>
        <w:t xml:space="preserve"> the same to his office with as little delay as practicable, that a general report may go hence in</w:t>
      </w:r>
    </w:p>
    <w:p w:rsidR="0034150C" w:rsidRDefault="0034150C" w:rsidP="0034150C">
      <w:pPr>
        <w:pStyle w:val="NormalWeb"/>
        <w:jc w:val="both"/>
      </w:pPr>
      <w:r>
        <w:t>[?]</w:t>
      </w:r>
    </w:p>
    <w:p w:rsidR="0034150C" w:rsidRDefault="0034150C" w:rsidP="0034150C">
      <w:pPr>
        <w:pStyle w:val="NormalWeb"/>
        <w:jc w:val="both"/>
      </w:pPr>
      <w:r>
        <w:t>                                                 I am as ever, your friend and brother</w:t>
      </w:r>
    </w:p>
    <w:p w:rsidR="0034150C" w:rsidRDefault="0034150C" w:rsidP="0034150C">
      <w:pPr>
        <w:pStyle w:val="NormalWeb"/>
        <w:ind w:firstLine="5040"/>
        <w:jc w:val="both"/>
      </w:pPr>
      <w:r>
        <w:t>D. H. Wells.</w:t>
      </w:r>
    </w:p>
    <w:p w:rsidR="00002078" w:rsidRDefault="00002078">
      <w:bookmarkStart w:id="0" w:name="_GoBack"/>
      <w:bookmarkEnd w:id="0"/>
    </w:p>
    <w:sectPr w:rsidR="00002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0C"/>
    <w:rsid w:val="00002078"/>
    <w:rsid w:val="0034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6AB18-4A94-4EF5-B311-751EA1D9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5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04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2019-07-18T19:18:00Z</dcterms:created>
  <dcterms:modified xsi:type="dcterms:W3CDTF">2019-07-18T19:19:00Z</dcterms:modified>
</cp:coreProperties>
</file>