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3BA2" w14:textId="77777777" w:rsidR="000B3E1F" w:rsidRDefault="000B3E1F" w:rsidP="00CA1242">
      <w:pPr>
        <w:ind w:firstLine="5040"/>
        <w:jc w:val="both"/>
      </w:pPr>
      <w:r>
        <w:t xml:space="preserve">Great Salt Lake City, July 19th 1854.  </w:t>
      </w:r>
    </w:p>
    <w:p w14:paraId="4C869E14" w14:textId="77777777" w:rsidR="000B3E1F" w:rsidRDefault="000B3E1F" w:rsidP="00CA1242">
      <w:pPr>
        <w:jc w:val="both"/>
      </w:pPr>
      <w:r>
        <w:t>Mr William W. Handlin</w:t>
      </w:r>
    </w:p>
    <w:p w14:paraId="636B3237" w14:textId="77777777" w:rsidR="000B3E1F" w:rsidRDefault="000B3E1F" w:rsidP="00CA1242">
      <w:pPr>
        <w:ind w:firstLine="720"/>
        <w:jc w:val="both"/>
      </w:pPr>
      <w:r>
        <w:t>City of Mexico</w:t>
      </w:r>
    </w:p>
    <w:p w14:paraId="227256BA" w14:textId="77777777" w:rsidR="000B3E1F" w:rsidRDefault="000B3E1F" w:rsidP="00CA1242">
      <w:pPr>
        <w:ind w:firstLine="1440"/>
        <w:jc w:val="both"/>
      </w:pPr>
      <w:r>
        <w:t>Mexico</w:t>
      </w:r>
    </w:p>
    <w:p w14:paraId="1775E2E2" w14:textId="77777777" w:rsidR="000B3E1F" w:rsidRDefault="000B3E1F" w:rsidP="00CA1242">
      <w:pPr>
        <w:ind w:firstLine="2160"/>
        <w:jc w:val="both"/>
      </w:pPr>
      <w:r>
        <w:t>Sir,</w:t>
      </w:r>
      <w:bookmarkStart w:id="0" w:name="_GoBack"/>
      <w:bookmarkEnd w:id="0"/>
    </w:p>
    <w:p w14:paraId="208DAC41" w14:textId="77777777" w:rsidR="000B3E1F" w:rsidRDefault="000B3E1F" w:rsidP="00CA1242">
      <w:pPr>
        <w:ind w:firstLine="2160"/>
        <w:jc w:val="both"/>
      </w:pPr>
      <w:r>
        <w:t>Yours of March 20th came safe to hand and in reply I have to state that the perusal of a publication of the kind you mention, might be a source of gratification to me, but not needed as a confirmation to the doctrines of the Book of Mormon for I have known, for many years, that those doctrines are verily true.</w:t>
      </w:r>
    </w:p>
    <w:p w14:paraId="7615FD45" w14:textId="77777777" w:rsidR="000B3E1F" w:rsidRDefault="000B3E1F" w:rsidP="00CA1242">
      <w:pPr>
        <w:ind w:firstLine="720"/>
        <w:jc w:val="both"/>
      </w:pPr>
      <w:r>
        <w:t>Should you consider to publish the work you mention, I presume it would meet a profitable sale, and if it come convenient, I might purchase a copy.</w:t>
      </w:r>
    </w:p>
    <w:p w14:paraId="44A24118" w14:textId="77777777" w:rsidR="000B3E1F" w:rsidRDefault="000B3E1F" w:rsidP="00CA1242">
      <w:pPr>
        <w:ind w:firstLine="720"/>
        <w:jc w:val="both"/>
      </w:pPr>
      <w:r>
        <w:t>Respectfully declining to have any connection with the publication of the work in question.</w:t>
      </w:r>
    </w:p>
    <w:p w14:paraId="1FA80778" w14:textId="77777777" w:rsidR="000B3E1F" w:rsidRDefault="000B3E1F" w:rsidP="00CA1242">
      <w:pPr>
        <w:ind w:firstLine="2160"/>
        <w:jc w:val="both"/>
      </w:pPr>
      <w:r>
        <w:t>I Remain</w:t>
      </w:r>
    </w:p>
    <w:p w14:paraId="0C334097" w14:textId="77777777" w:rsidR="000B3E1F" w:rsidRDefault="000B3E1F" w:rsidP="00CA1242">
      <w:pPr>
        <w:ind w:firstLine="2160"/>
        <w:jc w:val="both"/>
      </w:pPr>
      <w:r>
        <w:t>Truly your friend and the Friend of all mankind</w:t>
      </w:r>
    </w:p>
    <w:p w14:paraId="2541AAF6" w14:textId="77777777" w:rsidR="000B3E1F" w:rsidRDefault="000B3E1F" w:rsidP="00CA1242">
      <w:pPr>
        <w:jc w:val="both"/>
      </w:pPr>
    </w:p>
    <w:p w14:paraId="63486B7E" w14:textId="77777777" w:rsidR="000B3E1F" w:rsidRDefault="000B3E1F" w:rsidP="00CA1242">
      <w:pPr>
        <w:ind w:firstLine="5760"/>
        <w:jc w:val="both"/>
      </w:pPr>
      <w:r>
        <w:t>Brigham Young</w:t>
      </w:r>
    </w:p>
    <w:p w14:paraId="6C50AF97" w14:textId="77777777" w:rsidR="005E79FF" w:rsidRDefault="005E79FF" w:rsidP="00CA1242"/>
    <w:sectPr w:rsidR="005E7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1F"/>
    <w:rsid w:val="000B3E1F"/>
    <w:rsid w:val="005E79FF"/>
    <w:rsid w:val="00C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5498"/>
  <w15:chartTrackingRefBased/>
  <w15:docId w15:val="{4D65A7BE-CD2C-4F4D-8235-9B71041A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5375E-7B0F-495D-9F83-F2126352E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1C9E6-D295-48CE-A7DC-73F69EB37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86CE1-FBFD-4999-98B4-70CC98C9AE8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2019-08-05T22:02:00Z</dcterms:created>
  <dcterms:modified xsi:type="dcterms:W3CDTF">2019-09-13T20:01:00Z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