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4D1E" w14:textId="77777777" w:rsidR="00F00CE5" w:rsidRDefault="00F00CE5" w:rsidP="00D341B6">
      <w:pPr>
        <w:ind w:firstLine="5040"/>
        <w:jc w:val="both"/>
      </w:pPr>
      <w:r>
        <w:t>Head Quarters Nauvoo Legion</w:t>
      </w:r>
    </w:p>
    <w:p w14:paraId="56456E93" w14:textId="77777777" w:rsidR="00F00CE5" w:rsidRDefault="00F00CE5" w:rsidP="00D341B6">
      <w:pPr>
        <w:ind w:firstLine="5040"/>
        <w:jc w:val="both"/>
      </w:pPr>
      <w:r>
        <w:t>Adjutant General's Office</w:t>
      </w:r>
    </w:p>
    <w:p w14:paraId="40AFE388" w14:textId="77777777" w:rsidR="00F00CE5" w:rsidRDefault="00F00CE5" w:rsidP="00D341B6">
      <w:pPr>
        <w:ind w:firstLine="5760"/>
        <w:jc w:val="both"/>
      </w:pPr>
      <w:r>
        <w:t>G. S. L. City July 29th 1853.  Instructions to</w:t>
      </w:r>
    </w:p>
    <w:p w14:paraId="36B8A1FD" w14:textId="77777777" w:rsidR="00F00CE5" w:rsidRDefault="00F00CE5" w:rsidP="00D341B6">
      <w:pPr>
        <w:jc w:val="both"/>
      </w:pPr>
      <w:r>
        <w:t>Major Kelsey, Commandant</w:t>
      </w:r>
    </w:p>
    <w:p w14:paraId="642B289F" w14:textId="77777777" w:rsidR="00F00CE5" w:rsidRDefault="00F00CE5" w:rsidP="00D341B6">
      <w:pPr>
        <w:jc w:val="both"/>
      </w:pPr>
      <w:r>
        <w:t>Cottonwood Military District</w:t>
      </w:r>
    </w:p>
    <w:p w14:paraId="66C24110" w14:textId="77777777" w:rsidR="00F00CE5" w:rsidRDefault="00F00CE5" w:rsidP="00D341B6">
      <w:pPr>
        <w:ind w:firstLine="2880"/>
        <w:jc w:val="both"/>
      </w:pPr>
      <w:r>
        <w:t>Sir,</w:t>
      </w:r>
    </w:p>
    <w:p w14:paraId="4546F2D5" w14:textId="77777777" w:rsidR="00F00CE5" w:rsidRDefault="00F00CE5" w:rsidP="00D341B6">
      <w:pPr>
        <w:ind w:firstLine="3600"/>
        <w:jc w:val="both"/>
      </w:pPr>
      <w:r>
        <w:t>You will probably ere this have acted under "</w:t>
      </w:r>
      <w:r>
        <w:rPr>
          <w:u w:val="single"/>
        </w:rPr>
        <w:t>General</w:t>
      </w:r>
      <w:r>
        <w:t xml:space="preserve"> </w:t>
      </w:r>
      <w:r>
        <w:rPr>
          <w:u w:val="single"/>
        </w:rPr>
        <w:t>Orders</w:t>
      </w:r>
      <w:r>
        <w:t>" which doubtless you have received.</w:t>
      </w:r>
    </w:p>
    <w:p w14:paraId="4DDE9E0F" w14:textId="77777777" w:rsidR="00F00CE5" w:rsidRDefault="00F00CE5" w:rsidP="00D341B6">
      <w:pPr>
        <w:ind w:firstLine="720"/>
        <w:jc w:val="both"/>
      </w:pPr>
      <w:r>
        <w:t>It is considered necessary that you keep up a vigilant Guard, day and night; o</w:t>
      </w:r>
      <w:bookmarkStart w:id="0" w:name="_GoBack"/>
      <w:bookmarkEnd w:id="0"/>
      <w:r>
        <w:t>bserve day time as much as possible the whereabouts of Indians, and not permit them to post out their Sentinels at night, before you have yours posted, and when men are on Guard, they sbould be careful how they place themselves in position of a Target for Indians to shoot at; but let all Guards act with judgement and prudence, and see an Indian just long enough first to shoot if necessary, before being shot themselves.</w:t>
      </w:r>
    </w:p>
    <w:p w14:paraId="706286A1" w14:textId="77777777" w:rsidR="00F00CE5" w:rsidRDefault="00F00CE5" w:rsidP="00D341B6">
      <w:pPr>
        <w:ind w:firstLine="720"/>
        <w:jc w:val="both"/>
      </w:pPr>
      <w:r>
        <w:t>We consider that a Picket Guard should be kept up on the South end of this valley, from the Jordan west to the Mountains, and at the most prominent points, on the West Mountains and Kanyons.</w:t>
      </w:r>
    </w:p>
    <w:p w14:paraId="0ED3BEE2" w14:textId="77777777" w:rsidR="00F00CE5" w:rsidRDefault="00F00CE5" w:rsidP="00D341B6">
      <w:pPr>
        <w:ind w:firstLine="720"/>
        <w:jc w:val="both"/>
      </w:pPr>
      <w:r>
        <w:t>Capt.</w:t>
      </w:r>
      <w:r>
        <w:rPr>
          <w:vertAlign w:val="superscript"/>
        </w:rPr>
        <w:t>n</w:t>
      </w:r>
      <w:r>
        <w:t xml:space="preserve"> Bennion of Western Jordan Military District, will guard from the Jordan West; you will perceive, that if a vigilant Guard is kept up on the South end of this County, and around the points of the West Mountains that Stock ranging in that direction, and across Jordan will be comparatively safe.</w:t>
      </w:r>
    </w:p>
    <w:p w14:paraId="6C4EA942" w14:textId="77777777" w:rsidR="00F00CE5" w:rsidRDefault="00F00CE5" w:rsidP="00D341B6">
      <w:pPr>
        <w:ind w:firstLine="720"/>
        <w:jc w:val="both"/>
        <w:sectPr w:rsidR="00F00CE5">
          <w:pgSz w:w="12240" w:h="15840"/>
          <w:pgMar w:top="1440" w:right="1440" w:bottom="1440" w:left="1440" w:header="1440" w:footer="1440" w:gutter="0"/>
          <w:cols w:space="720"/>
          <w:noEndnote/>
        </w:sectPr>
      </w:pPr>
    </w:p>
    <w:p w14:paraId="20C03BEB" w14:textId="77777777" w:rsidR="00F00CE5" w:rsidRDefault="00F00CE5" w:rsidP="00D341B6">
      <w:pPr>
        <w:ind w:firstLine="720"/>
        <w:jc w:val="both"/>
      </w:pPr>
      <w:r>
        <w:t>Be vigilant and energetic in saving your grain and stock.  Thrash out your Grain and safely store it as soon as possible.</w:t>
      </w:r>
    </w:p>
    <w:p w14:paraId="09C7726D" w14:textId="77777777" w:rsidR="00F00CE5" w:rsidRDefault="00F00CE5" w:rsidP="00D341B6">
      <w:pPr>
        <w:ind w:firstLine="720"/>
        <w:jc w:val="both"/>
      </w:pPr>
      <w:r>
        <w:t>Let no consideration hinder the rapid advance of your defences.  Let every home be a perfect fort in addition to the Forts which you are build-</w:t>
      </w:r>
    </w:p>
    <w:p w14:paraId="437D8116" w14:textId="77777777" w:rsidR="00F00CE5" w:rsidRDefault="00F00CE5" w:rsidP="00D341B6">
      <w:pPr>
        <w:jc w:val="both"/>
      </w:pPr>
      <w:r>
        <w:t>ing, but progresa with all things with energy, perseverance, and vigilance.</w:t>
      </w:r>
    </w:p>
    <w:p w14:paraId="40CDF964" w14:textId="77777777" w:rsidR="00F00CE5" w:rsidRDefault="00F00CE5" w:rsidP="00D341B6">
      <w:pPr>
        <w:ind w:firstLine="6480"/>
        <w:jc w:val="both"/>
      </w:pPr>
      <w:r>
        <w:t>Daniel H. Wells</w:t>
      </w:r>
    </w:p>
    <w:p w14:paraId="38E54759" w14:textId="77777777" w:rsidR="00F00CE5" w:rsidRDefault="00F00CE5" w:rsidP="00D341B6">
      <w:pPr>
        <w:ind w:firstLine="5040"/>
        <w:jc w:val="both"/>
      </w:pPr>
      <w:r>
        <w:t>Leiut General Commanding Nauvoo</w:t>
      </w:r>
    </w:p>
    <w:p w14:paraId="4EEEE8E3" w14:textId="77777777" w:rsidR="00F00CE5" w:rsidRDefault="00F00CE5" w:rsidP="00D341B6">
      <w:pPr>
        <w:ind w:firstLine="6480"/>
        <w:jc w:val="both"/>
      </w:pPr>
      <w:r>
        <w:t xml:space="preserve">  Legion</w:t>
      </w:r>
    </w:p>
    <w:p w14:paraId="3E693836" w14:textId="77777777" w:rsidR="00A72F8C" w:rsidRDefault="00A72F8C" w:rsidP="00D341B6"/>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E5"/>
    <w:rsid w:val="00A72F8C"/>
    <w:rsid w:val="00D341B6"/>
    <w:rsid w:val="00F0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364E"/>
  <w15:chartTrackingRefBased/>
  <w15:docId w15:val="{6C8E492E-826A-45EB-BC14-ECB8344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90A72-C815-4F30-BF75-BB1E922FA43F}">
  <ds:schemaRefs>
    <ds:schemaRef ds:uri="http://schemas.microsoft.com/sharepoint/v3/contenttype/forms"/>
  </ds:schemaRefs>
</ds:datastoreItem>
</file>

<file path=customXml/itemProps2.xml><?xml version="1.0" encoding="utf-8"?>
<ds:datastoreItem xmlns:ds="http://schemas.openxmlformats.org/officeDocument/2006/customXml" ds:itemID="{08DEA35F-E7AF-4C3E-804B-7B86C21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990A-C45C-495F-87EA-C0AE2158A0C9}">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2019-07-30T18:15:00Z</dcterms:created>
  <dcterms:modified xsi:type="dcterms:W3CDTF">2019-09-04T20:26:00Z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