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8D02" w14:textId="77777777" w:rsidR="009C24C6" w:rsidRDefault="009C24C6" w:rsidP="00F44E8E">
      <w:pPr>
        <w:ind w:left="720" w:firstLine="5040"/>
        <w:jc w:val="both"/>
      </w:pPr>
      <w:r>
        <w:t>Great Salt Lake City, Mar 31/ 54</w:t>
      </w:r>
    </w:p>
    <w:p w14:paraId="7FAF7358" w14:textId="77777777" w:rsidR="009C24C6" w:rsidRDefault="009C24C6" w:rsidP="00F44E8E">
      <w:pPr>
        <w:jc w:val="both"/>
      </w:pPr>
      <w:r>
        <w:t>Mr. Wm. Howard</w:t>
      </w:r>
    </w:p>
    <w:p w14:paraId="08E8ED49" w14:textId="77777777" w:rsidR="009C24C6" w:rsidRDefault="009C24C6" w:rsidP="00F44E8E">
      <w:pPr>
        <w:ind w:firstLine="720"/>
        <w:jc w:val="both"/>
      </w:pPr>
      <w:r>
        <w:t>Dear brother,</w:t>
      </w:r>
    </w:p>
    <w:p w14:paraId="6AE3B5CD" w14:textId="77777777" w:rsidR="009C24C6" w:rsidRDefault="009C24C6" w:rsidP="00F44E8E">
      <w:pPr>
        <w:ind w:firstLine="2160"/>
        <w:jc w:val="both"/>
      </w:pPr>
      <w:r>
        <w:t>If you do not wish to pay tithing of course it is your privilege not to-- it is altogether a voluntary thing on the part of any person.  Those who wish to keep the commandments of God, be saints, and have the fellowship of the brethren, are generally not only willing but anxious to do so.</w:t>
      </w:r>
    </w:p>
    <w:p w14:paraId="6CE8443D" w14:textId="2F7038BC" w:rsidR="009C24C6" w:rsidRDefault="009C24C6" w:rsidP="00F44E8E">
      <w:pPr>
        <w:ind w:firstLine="720"/>
        <w:jc w:val="both"/>
      </w:pPr>
      <w:r>
        <w:t>We have some deal with you in regard to a lot besides the protested draft, and you can have a settlement at any time when you wish it, by calling at the office.  If you wish to rue, and not pay the draft you can do as you like, but if you wish to pay tithing and have full credit you will</w:t>
      </w:r>
      <w:r w:rsidR="00415ABD">
        <w:t xml:space="preserve"> </w:t>
      </w:r>
      <w:r>
        <w:t>honorably settle up in the Tithing Office, when if you</w:t>
      </w:r>
      <w:r w:rsidR="00415ABD">
        <w:t xml:space="preserve"> </w:t>
      </w:r>
      <w:r>
        <w:t>render a proper account y</w:t>
      </w:r>
      <w:bookmarkStart w:id="0" w:name="_GoBack"/>
      <w:bookmarkEnd w:id="0"/>
      <w:r>
        <w:t xml:space="preserve">ou will find that all you have presented can </w:t>
      </w:r>
      <w:r w:rsidR="00415ABD">
        <w:t xml:space="preserve"> </w:t>
      </w:r>
      <w:r>
        <w:t>be satisfactorily arranged.   All of those orders were given on the</w:t>
      </w:r>
      <w:r w:rsidR="00415ABD">
        <w:t xml:space="preserve"> </w:t>
      </w:r>
      <w:r>
        <w:t>presumption of present, not past Tithing.</w:t>
      </w:r>
    </w:p>
    <w:p w14:paraId="258EBA78" w14:textId="77777777" w:rsidR="009C24C6" w:rsidRDefault="009C24C6" w:rsidP="00F44E8E">
      <w:pPr>
        <w:ind w:firstLine="3600"/>
        <w:jc w:val="both"/>
      </w:pPr>
      <w:r>
        <w:t>As ever your friend &amp; brother.</w:t>
      </w:r>
    </w:p>
    <w:p w14:paraId="6F944D0E" w14:textId="77777777" w:rsidR="009C24C6" w:rsidRDefault="009C24C6" w:rsidP="00F44E8E">
      <w:pPr>
        <w:jc w:val="both"/>
      </w:pPr>
    </w:p>
    <w:p w14:paraId="275D0C85" w14:textId="77777777" w:rsidR="009C24C6" w:rsidRDefault="009C24C6" w:rsidP="00F44E8E">
      <w:pPr>
        <w:ind w:firstLine="5760"/>
        <w:jc w:val="both"/>
      </w:pPr>
      <w:r>
        <w:t>Daniel H. Wells</w:t>
      </w:r>
    </w:p>
    <w:p w14:paraId="37B61CAA" w14:textId="77777777" w:rsidR="009C24C6" w:rsidRDefault="009C24C6" w:rsidP="00F44E8E">
      <w:pPr>
        <w:jc w:val="both"/>
      </w:pPr>
    </w:p>
    <w:p w14:paraId="60767122" w14:textId="77777777" w:rsidR="009C24C6" w:rsidRDefault="009C24C6" w:rsidP="00F44E8E">
      <w:pPr>
        <w:jc w:val="both"/>
      </w:pPr>
      <w:r>
        <w:t>Bro. Howard.</w:t>
      </w:r>
    </w:p>
    <w:p w14:paraId="3ADF1B37" w14:textId="77777777" w:rsidR="009C24C6" w:rsidRDefault="009C24C6" w:rsidP="00F44E8E">
      <w:pPr>
        <w:ind w:firstLine="720"/>
        <w:jc w:val="both"/>
      </w:pPr>
      <w:r>
        <w:t>I have instructed the above; and wish you as a brother and a saint to come to this office and make an apology, for what you said here to day.</w:t>
      </w:r>
    </w:p>
    <w:p w14:paraId="1C23DC1B" w14:textId="77777777" w:rsidR="009C24C6" w:rsidRDefault="009C24C6" w:rsidP="00F44E8E">
      <w:pPr>
        <w:jc w:val="both"/>
      </w:pPr>
      <w:r>
        <w:t>President's Office.</w:t>
      </w:r>
    </w:p>
    <w:p w14:paraId="26BFCA75" w14:textId="77777777" w:rsidR="009C24C6" w:rsidRDefault="009C24C6" w:rsidP="00F44E8E">
      <w:pPr>
        <w:ind w:firstLine="7920"/>
        <w:jc w:val="both"/>
      </w:pPr>
      <w:r>
        <w:t>Brigham Young</w:t>
      </w:r>
    </w:p>
    <w:p w14:paraId="26C6AB65" w14:textId="77777777" w:rsidR="00FD0FC6" w:rsidRDefault="00FD0FC6" w:rsidP="00F44E8E"/>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C6"/>
    <w:rsid w:val="00415ABD"/>
    <w:rsid w:val="009C24C6"/>
    <w:rsid w:val="00F44E8E"/>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C7AB"/>
  <w15:chartTrackingRefBased/>
  <w15:docId w15:val="{C46F3AB9-D5CF-4CBC-AB22-1D36FFC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4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006DF-D533-4BFA-BB8E-758CD8DCDAEB}">
  <ds:schemaRefs>
    <ds:schemaRef ds:uri="http://schemas.microsoft.com/sharepoint/v3/contenttype/forms"/>
  </ds:schemaRefs>
</ds:datastoreItem>
</file>

<file path=customXml/itemProps2.xml><?xml version="1.0" encoding="utf-8"?>
<ds:datastoreItem xmlns:ds="http://schemas.openxmlformats.org/officeDocument/2006/customXml" ds:itemID="{528E08C7-3E04-41F3-9AEC-DFA66F8E7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DDA5-6DCB-47A3-886C-90987501370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2019-08-05T20:26:00Z</dcterms:created>
  <dcterms:modified xsi:type="dcterms:W3CDTF">2019-09-11T22:27:00Z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