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7784" w14:textId="77777777" w:rsidR="00B37D14" w:rsidRDefault="00B37D14" w:rsidP="00110E53">
      <w:pPr>
        <w:ind w:left="720" w:firstLine="5040"/>
        <w:jc w:val="both"/>
      </w:pPr>
      <w:r>
        <w:t xml:space="preserve">Great Salt Lake City, Mar I7/54. </w:t>
      </w:r>
    </w:p>
    <w:p w14:paraId="7DBFCD0E" w14:textId="77777777" w:rsidR="00B37D14" w:rsidRDefault="00B37D14" w:rsidP="00110E53">
      <w:pPr>
        <w:jc w:val="both"/>
      </w:pPr>
      <w:r>
        <w:t>Dear brethren,</w:t>
      </w:r>
    </w:p>
    <w:p w14:paraId="422A8494" w14:textId="77777777" w:rsidR="00B37D14" w:rsidRDefault="00B37D14" w:rsidP="00110E53">
      <w:pPr>
        <w:jc w:val="both"/>
      </w:pPr>
    </w:p>
    <w:p w14:paraId="742CEA38" w14:textId="77777777" w:rsidR="00B37D14" w:rsidRDefault="00B37D14" w:rsidP="00110E53">
      <w:pPr>
        <w:ind w:firstLine="720"/>
        <w:jc w:val="both"/>
      </w:pPr>
      <w:r>
        <w:t>I have been made acquainted with the position of your affairs, in relation to Mills by bro. Hatch, who is also interested in the Grist mill in your neighborhood. I consider that it will be best for you to select a good position, and build a Fort House that will be perfectly safe; let the Grist Mill site be the location, if that is best, and fort it in.  If you put windows in at all, let them be high, and have bastions to command each side, and when you have it completed be sure that you keep it well garrisoned with plenty of Arms, Ammunition and men, -- that you may be always safe.  It is also my counsel that you get out as many logs as you can before the high water comes and then take up your bridges in time to save the timber.</w:t>
      </w:r>
    </w:p>
    <w:p w14:paraId="12BC9218" w14:textId="1A503150" w:rsidR="00B37D14" w:rsidRDefault="00B37D14" w:rsidP="00110E53">
      <w:pPr>
        <w:ind w:firstLine="720"/>
        <w:jc w:val="both"/>
      </w:pPr>
      <w:r>
        <w:t>By observing these suggestions, in the proper time and season thereof, you may thus preserve yourselves and your property, and continue the benefit of your mills to your neighborhood.  Let union and well</w:t>
      </w:r>
      <w:r w:rsidR="00F21357">
        <w:t xml:space="preserve"> </w:t>
      </w:r>
      <w:r>
        <w:t>directed industry characterise your exertions, and may prosperity and the blessings of God attend you.</w:t>
      </w:r>
      <w:bookmarkStart w:id="0" w:name="_GoBack"/>
      <w:bookmarkEnd w:id="0"/>
    </w:p>
    <w:p w14:paraId="673D4E66" w14:textId="1180961E" w:rsidR="00B37D14" w:rsidRDefault="00B37D14" w:rsidP="00110E53">
      <w:pPr>
        <w:ind w:firstLine="720"/>
        <w:jc w:val="both"/>
      </w:pPr>
      <w:r>
        <w:t>I remain your friend and brother in the Gospel of Peace.</w:t>
      </w:r>
    </w:p>
    <w:p w14:paraId="0D0BBE64" w14:textId="77777777" w:rsidR="00F21357" w:rsidRDefault="00F21357" w:rsidP="00110E53">
      <w:pPr>
        <w:ind w:firstLine="720"/>
        <w:jc w:val="both"/>
      </w:pPr>
    </w:p>
    <w:p w14:paraId="35F59B49" w14:textId="77777777" w:rsidR="00B37D14" w:rsidRDefault="00B37D14" w:rsidP="00110E53">
      <w:pPr>
        <w:ind w:firstLine="5760"/>
        <w:jc w:val="both"/>
      </w:pPr>
      <w:r>
        <w:t>Brigham Young</w:t>
      </w:r>
    </w:p>
    <w:p w14:paraId="2A531F81" w14:textId="77777777" w:rsidR="00B37D14" w:rsidRDefault="00B37D14" w:rsidP="00110E53">
      <w:pPr>
        <w:jc w:val="both"/>
      </w:pPr>
      <w:r>
        <w:t>Bishop Henson Walker, Farns-</w:t>
      </w:r>
    </w:p>
    <w:p w14:paraId="51EC657D" w14:textId="77777777" w:rsidR="00B37D14" w:rsidRDefault="00B37D14" w:rsidP="00110E53">
      <w:pPr>
        <w:jc w:val="both"/>
      </w:pPr>
      <w:r>
        <w:t xml:space="preserve">  worth &amp; Co.</w:t>
      </w:r>
    </w:p>
    <w:p w14:paraId="74FE4D24" w14:textId="77777777" w:rsidR="00B37D14" w:rsidRDefault="00B37D14" w:rsidP="00110E53">
      <w:pPr>
        <w:ind w:firstLine="720"/>
        <w:jc w:val="both"/>
      </w:pPr>
      <w:r>
        <w:t>Pleasant Grove</w:t>
      </w:r>
    </w:p>
    <w:p w14:paraId="5AE24B06" w14:textId="77777777" w:rsidR="00B37D14" w:rsidRDefault="00B37D14" w:rsidP="00110E53">
      <w:pPr>
        <w:ind w:firstLine="1440"/>
        <w:jc w:val="both"/>
      </w:pPr>
      <w:r>
        <w:t>Utah Co.</w:t>
      </w:r>
    </w:p>
    <w:p w14:paraId="36650337" w14:textId="77777777" w:rsidR="00B37D14" w:rsidRDefault="00B37D14" w:rsidP="00110E53">
      <w:pPr>
        <w:ind w:firstLine="2160"/>
        <w:jc w:val="both"/>
      </w:pPr>
      <w:r>
        <w:t>Deseret</w:t>
      </w:r>
    </w:p>
    <w:p w14:paraId="5C392D3F" w14:textId="77777777" w:rsidR="005D7683" w:rsidRDefault="005D7683" w:rsidP="00110E53"/>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14"/>
    <w:rsid w:val="00110E53"/>
    <w:rsid w:val="005D7683"/>
    <w:rsid w:val="00B37D14"/>
    <w:rsid w:val="00F2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5234"/>
  <w15:chartTrackingRefBased/>
  <w15:docId w15:val="{A492BF7B-2512-470E-9FCD-2DD03DB3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D1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5B3C4-B026-43A5-8A19-361CB062EDFB}">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50E98C-E1D8-4E5A-ABE7-F5A661FAA8E5}">
  <ds:schemaRefs>
    <ds:schemaRef ds:uri="http://schemas.microsoft.com/sharepoint/v3/contenttype/forms"/>
  </ds:schemaRefs>
</ds:datastoreItem>
</file>

<file path=customXml/itemProps3.xml><?xml version="1.0" encoding="utf-8"?>
<ds:datastoreItem xmlns:ds="http://schemas.openxmlformats.org/officeDocument/2006/customXml" ds:itemID="{FD52BD5F-9C18-4333-8819-1180F4A6B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2019-08-05T19:52:00Z</dcterms:created>
  <dcterms:modified xsi:type="dcterms:W3CDTF">2019-09-11T21:51:00Z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