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B09FC" w14:textId="101538F2" w:rsidR="00A67ADB" w:rsidRDefault="00A67ADB" w:rsidP="00D10F33">
      <w:pPr>
        <w:ind w:firstLine="6480"/>
        <w:jc w:val="both"/>
      </w:pPr>
      <w:r>
        <w:t xml:space="preserve">Great Salt </w:t>
      </w:r>
      <w:r w:rsidR="003028A8">
        <w:t>L</w:t>
      </w:r>
      <w:r>
        <w:t>ake City, U. T.</w:t>
      </w:r>
    </w:p>
    <w:p w14:paraId="39BAC8E9" w14:textId="77777777" w:rsidR="00A67ADB" w:rsidRDefault="00A67ADB" w:rsidP="00D10F33">
      <w:pPr>
        <w:ind w:left="6480" w:firstLine="720"/>
        <w:jc w:val="both"/>
      </w:pPr>
      <w:r>
        <w:t>November 29th, 1853.</w:t>
      </w:r>
    </w:p>
    <w:p w14:paraId="4DBA6D9C" w14:textId="77777777" w:rsidR="00A67ADB" w:rsidRDefault="00A67ADB" w:rsidP="00D10F33">
      <w:pPr>
        <w:jc w:val="both"/>
      </w:pPr>
    </w:p>
    <w:p w14:paraId="040BCC3F" w14:textId="77777777" w:rsidR="00A67ADB" w:rsidRDefault="00A67ADB" w:rsidP="00D10F33">
      <w:pPr>
        <w:jc w:val="both"/>
      </w:pPr>
      <w:r>
        <w:t>This Certifies that Orson Hyde has settled for Messrs Hawley Thomson &amp; Co. the per cent due for Ferry on Green River for the last season, to wit, Ten Hundred and Eighty Three dollars, the receipt thereof is hereby acknowledged.</w:t>
      </w:r>
    </w:p>
    <w:p w14:paraId="58F511B1" w14:textId="77777777" w:rsidR="00D10F33" w:rsidRDefault="00D10F33" w:rsidP="00D10F33">
      <w:pPr>
        <w:ind w:firstLine="7200"/>
        <w:jc w:val="both"/>
      </w:pPr>
    </w:p>
    <w:p w14:paraId="53A746CE" w14:textId="46738654" w:rsidR="00A67ADB" w:rsidRDefault="00A67ADB" w:rsidP="00D10F33">
      <w:pPr>
        <w:ind w:firstLine="7200"/>
        <w:jc w:val="both"/>
      </w:pPr>
      <w:r>
        <w:t>Brigham Young</w:t>
      </w:r>
    </w:p>
    <w:p w14:paraId="53543656" w14:textId="3BD0952E" w:rsidR="00A67ADB" w:rsidRDefault="003028A8" w:rsidP="00D10F33">
      <w:pPr>
        <w:ind w:left="720" w:firstLine="6480"/>
        <w:jc w:val="both"/>
      </w:pPr>
      <w:r>
        <w:t xml:space="preserve">    </w:t>
      </w:r>
      <w:r w:rsidR="00A67ADB">
        <w:t>President o</w:t>
      </w:r>
      <w:bookmarkStart w:id="0" w:name="_GoBack"/>
      <w:bookmarkEnd w:id="0"/>
      <w:r w:rsidR="00A67ADB">
        <w:t>f P. E. Fund Co.</w:t>
      </w:r>
    </w:p>
    <w:p w14:paraId="60B5517D" w14:textId="77777777" w:rsidR="00C85A94" w:rsidRDefault="00C85A94" w:rsidP="00D10F33"/>
    <w:sectPr w:rsidR="00C85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DB"/>
    <w:rsid w:val="003028A8"/>
    <w:rsid w:val="00A67ADB"/>
    <w:rsid w:val="00C85A94"/>
    <w:rsid w:val="00D1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10915"/>
  <w15:chartTrackingRefBased/>
  <w15:docId w15:val="{935E0A2D-99F0-4272-B659-07E58E8D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98C4D3-E47D-490C-9C80-D5CEC2A527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5F0C3F-1323-43AC-934F-BF525B9A2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C98A9B-5B6F-4F27-A101-16CEBF566B7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2019-08-02T20:07:00Z</dcterms:created>
  <dcterms:modified xsi:type="dcterms:W3CDTF">2019-09-06T20:44:00Z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