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1BCA" w14:textId="25FBB339" w:rsidR="00747D76" w:rsidRDefault="00AE3346" w:rsidP="00B5260D">
      <w:pPr>
        <w:tabs>
          <w:tab w:val="center" w:pos="4680"/>
        </w:tabs>
        <w:jc w:val="both"/>
      </w:pPr>
      <w:r>
        <w:tab/>
      </w:r>
      <w:r>
        <w:tab/>
      </w:r>
      <w:r w:rsidR="00747D76">
        <w:t>REGULATIONS OF CITY CREEK KANYON</w:t>
      </w:r>
    </w:p>
    <w:p w14:paraId="0DC8F3EB" w14:textId="5310C89C" w:rsidR="00747D76" w:rsidRDefault="00747D76" w:rsidP="00B5260D">
      <w:pPr>
        <w:jc w:val="both"/>
      </w:pPr>
      <w:r>
        <w:t xml:space="preserve">                 </w:t>
      </w:r>
      <w:r w:rsidR="00AE3346">
        <w:tab/>
      </w:r>
      <w:r w:rsidR="00AE3346">
        <w:tab/>
      </w:r>
      <w:r w:rsidR="00AE3346">
        <w:tab/>
      </w:r>
      <w:r w:rsidR="00AE3346">
        <w:tab/>
      </w:r>
      <w:r w:rsidR="00AE3346">
        <w:tab/>
      </w:r>
      <w:r w:rsidR="00AE3346">
        <w:tab/>
      </w:r>
      <w:r w:rsidR="00AE3346">
        <w:tab/>
      </w:r>
      <w:r>
        <w:t>----------------------------------------</w:t>
      </w:r>
    </w:p>
    <w:p w14:paraId="7142488C" w14:textId="77777777" w:rsidR="00747D76" w:rsidRDefault="00747D76" w:rsidP="00B5260D">
      <w:pPr>
        <w:jc w:val="both"/>
      </w:pPr>
      <w:r>
        <w:t xml:space="preserve">                        </w:t>
      </w:r>
    </w:p>
    <w:p w14:paraId="16E61C52" w14:textId="77777777" w:rsidR="00747D76" w:rsidRDefault="00747D76" w:rsidP="00B5260D">
      <w:pPr>
        <w:ind w:firstLine="720"/>
        <w:jc w:val="both"/>
      </w:pPr>
      <w:r>
        <w:t>Leave all the Fir Trees standing, also all such oak and maple saplings as will do for plow handles, beams, hoop poles and other useful purposes, together with the Cedar whether down or standing culling or hauling none such without express permission</w:t>
      </w:r>
    </w:p>
    <w:p w14:paraId="14D93A34" w14:textId="77777777" w:rsidR="00747D76" w:rsidRDefault="00747D76" w:rsidP="00B5260D">
      <w:pPr>
        <w:ind w:firstLine="720"/>
        <w:jc w:val="both"/>
      </w:pPr>
      <w:r>
        <w:t>With these exceptions, take all the wood, clearing the kanyon of the dead wood and the creek of every combustible likely to injure the water, leaving the small timber and shrubbery on its banks to shade it.</w:t>
      </w:r>
    </w:p>
    <w:p w14:paraId="6C9A8A25" w14:textId="77777777" w:rsidR="00747D76" w:rsidRDefault="00747D76" w:rsidP="00B5260D">
      <w:pPr>
        <w:ind w:firstLine="720"/>
        <w:jc w:val="both"/>
      </w:pPr>
      <w:r>
        <w:t>Observing these regulations, you are entitled to the privilege of the kanyon, by delivering every third load at my house, or such other place as I may desire until further orders.</w:t>
      </w:r>
    </w:p>
    <w:p w14:paraId="7FB2A28D" w14:textId="77777777" w:rsidR="00747D76" w:rsidRDefault="00747D76" w:rsidP="00B5260D">
      <w:pPr>
        <w:jc w:val="both"/>
      </w:pPr>
    </w:p>
    <w:p w14:paraId="0312F7D5" w14:textId="77777777" w:rsidR="00747D76" w:rsidRDefault="00747D76" w:rsidP="00B5260D">
      <w:pPr>
        <w:ind w:left="2160" w:firstLine="5760"/>
        <w:jc w:val="both"/>
      </w:pPr>
      <w:r>
        <w:t>Brigham Young</w:t>
      </w:r>
    </w:p>
    <w:p w14:paraId="09BA5C8E" w14:textId="77777777" w:rsidR="004103E0" w:rsidRDefault="004103E0" w:rsidP="00B5260D">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76"/>
    <w:rsid w:val="004103E0"/>
    <w:rsid w:val="00747D76"/>
    <w:rsid w:val="00AE3346"/>
    <w:rsid w:val="00B5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B6A5"/>
  <w15:chartTrackingRefBased/>
  <w15:docId w15:val="{AADE8623-6159-4BAE-8ADD-07745FE1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D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0DF4F-897D-47DA-BF43-233373824D16}">
  <ds:schemaRefs>
    <ds:schemaRef ds:uri="http://schemas.microsoft.com/sharepoint/v3/contenttype/forms"/>
  </ds:schemaRefs>
</ds:datastoreItem>
</file>

<file path=customXml/itemProps2.xml><?xml version="1.0" encoding="utf-8"?>
<ds:datastoreItem xmlns:ds="http://schemas.openxmlformats.org/officeDocument/2006/customXml" ds:itemID="{24B4EFDC-9E34-4FC5-B502-F421D615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C1AA8-72F7-422C-947A-FF5E93556625}">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2019-07-30T21:57:00Z</dcterms:created>
  <dcterms:modified xsi:type="dcterms:W3CDTF">2019-09-04T22:44:00Z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